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E4911" w14:textId="77777777" w:rsidR="0091379A" w:rsidRDefault="0091379A">
      <w:pPr>
        <w:pStyle w:val="Nagwek5"/>
        <w:jc w:val="right"/>
      </w:pPr>
      <w:r>
        <w:t xml:space="preserve">Załącznik Nr </w:t>
      </w:r>
      <w:r w:rsidR="000410B1">
        <w:t>5</w:t>
      </w:r>
      <w:r>
        <w:t xml:space="preserve"> do SIWZ</w:t>
      </w:r>
    </w:p>
    <w:p w14:paraId="3623B35F" w14:textId="77777777" w:rsidR="0091379A" w:rsidRDefault="0091379A" w:rsidP="001E6CC8">
      <w:pPr>
        <w:pStyle w:val="Nagwek5"/>
        <w:spacing w:before="360"/>
        <w:ind w:left="357"/>
      </w:pPr>
      <w:r>
        <w:t xml:space="preserve">Umowa nr </w:t>
      </w:r>
      <w:r w:rsidR="002B3497">
        <w:t>………………….</w:t>
      </w:r>
    </w:p>
    <w:p w14:paraId="1CA5335B" w14:textId="6B47F4E7" w:rsidR="0091379A" w:rsidRDefault="0091379A" w:rsidP="001E6CC8">
      <w:pPr>
        <w:pStyle w:val="Tekstpodstawowywcity"/>
        <w:spacing w:before="360" w:after="120"/>
        <w:ind w:left="0"/>
      </w:pPr>
      <w:r>
        <w:t>W dniu ..............</w:t>
      </w:r>
      <w:r w:rsidR="002414B4">
        <w:t>2020</w:t>
      </w:r>
      <w:r>
        <w:t xml:space="preserve"> roku pomiędzy </w:t>
      </w:r>
    </w:p>
    <w:p w14:paraId="08AFE661" w14:textId="75FE0222" w:rsidR="0091379A" w:rsidRDefault="0091379A" w:rsidP="00E73473">
      <w:pPr>
        <w:pStyle w:val="Tekstpodstawowywcity"/>
        <w:ind w:left="0"/>
      </w:pPr>
      <w:r>
        <w:rPr>
          <w:b/>
          <w:bCs/>
        </w:rPr>
        <w:t>Instytutem Chemii Organicznej Polskiej Akademii Nauk</w:t>
      </w:r>
      <w:r>
        <w:t xml:space="preserve"> z siedzibą w Warszawie</w:t>
      </w:r>
      <w:r w:rsidR="00AA2CF7">
        <w:t xml:space="preserve"> (01-224)</w:t>
      </w:r>
      <w:r>
        <w:t xml:space="preserve"> przy ul.</w:t>
      </w:r>
      <w:r w:rsidR="002A750F">
        <w:t> </w:t>
      </w:r>
      <w:r>
        <w:t>Kasprzaka 44/52, NIP 525-000-89-33, reprezentowanym przez:</w:t>
      </w:r>
    </w:p>
    <w:p w14:paraId="5F25D32E" w14:textId="77777777" w:rsidR="0091379A" w:rsidRDefault="0091379A" w:rsidP="00E73473">
      <w:pPr>
        <w:jc w:val="both"/>
      </w:pPr>
    </w:p>
    <w:p w14:paraId="4923718A" w14:textId="6287C4FE" w:rsidR="0091379A" w:rsidRDefault="0091379A" w:rsidP="00AF5306">
      <w:pPr>
        <w:spacing w:after="120"/>
        <w:ind w:left="142"/>
        <w:jc w:val="both"/>
      </w:pPr>
      <w:r>
        <w:t>- dr Piotra Lipkowskiego</w:t>
      </w:r>
      <w:r>
        <w:tab/>
      </w:r>
      <w:r>
        <w:tab/>
        <w:t>- Z</w:t>
      </w:r>
      <w:r w:rsidR="00C9647C">
        <w:t xml:space="preserve">astępcę </w:t>
      </w:r>
      <w:r>
        <w:t>Dyrektora ds. Ogólnych</w:t>
      </w:r>
    </w:p>
    <w:p w14:paraId="6FC78F33" w14:textId="77777777" w:rsidR="0091379A" w:rsidRDefault="0091379A" w:rsidP="00AF5306">
      <w:pPr>
        <w:spacing w:after="120"/>
        <w:ind w:left="142"/>
        <w:jc w:val="both"/>
      </w:pPr>
      <w:r>
        <w:t xml:space="preserve">- Krystynę Jakubczak </w:t>
      </w:r>
      <w:r>
        <w:tab/>
      </w:r>
      <w:r>
        <w:tab/>
        <w:t>- Głównego Księgowego</w:t>
      </w:r>
    </w:p>
    <w:p w14:paraId="55CD9016" w14:textId="77777777" w:rsidR="0091379A" w:rsidRDefault="0091379A" w:rsidP="00E73473">
      <w:pPr>
        <w:jc w:val="both"/>
      </w:pPr>
      <w:r>
        <w:t xml:space="preserve">zwanym dalej </w:t>
      </w:r>
      <w:r>
        <w:rPr>
          <w:b/>
          <w:bCs/>
        </w:rPr>
        <w:t>Zamawiającym</w:t>
      </w:r>
      <w:r>
        <w:t xml:space="preserve">, </w:t>
      </w:r>
    </w:p>
    <w:p w14:paraId="4A1D7FDF" w14:textId="77777777" w:rsidR="0091379A" w:rsidRDefault="0091379A" w:rsidP="00E73473">
      <w:pPr>
        <w:jc w:val="both"/>
      </w:pPr>
    </w:p>
    <w:p w14:paraId="68BF6CB8" w14:textId="704644B9" w:rsidR="0091379A" w:rsidRDefault="0091379A" w:rsidP="00E73473">
      <w:pPr>
        <w:jc w:val="both"/>
      </w:pPr>
      <w:r>
        <w:t xml:space="preserve">a firmą ......................... z siedzibą w ............................., </w:t>
      </w:r>
      <w:r w:rsidR="00D26CBD">
        <w:t>NIP:…………………, KRS ……….</w:t>
      </w:r>
      <w:r w:rsidR="002B1BB9">
        <w:t xml:space="preserve">, </w:t>
      </w:r>
      <w:r w:rsidR="002B1BB9" w:rsidRPr="009A765A">
        <w:t xml:space="preserve">nr. BDO  …………  </w:t>
      </w:r>
      <w:r>
        <w:t xml:space="preserve">reprezentowaną przez: </w:t>
      </w:r>
    </w:p>
    <w:p w14:paraId="12BABF77" w14:textId="77777777" w:rsidR="0091379A" w:rsidRDefault="0091379A" w:rsidP="00E73473">
      <w:pPr>
        <w:jc w:val="both"/>
      </w:pPr>
    </w:p>
    <w:p w14:paraId="214FEBEF" w14:textId="77777777" w:rsidR="0091379A" w:rsidRDefault="0091379A" w:rsidP="00E73473">
      <w:pPr>
        <w:jc w:val="both"/>
      </w:pPr>
      <w:r>
        <w:t xml:space="preserve">- .......................................................... </w:t>
      </w:r>
    </w:p>
    <w:p w14:paraId="121AF00A" w14:textId="4FAE5F5D" w:rsidR="0091379A" w:rsidRDefault="0091379A" w:rsidP="002B1BB9">
      <w:pPr>
        <w:spacing w:before="120"/>
        <w:jc w:val="both"/>
      </w:pPr>
      <w:r>
        <w:t xml:space="preserve">zwaną dalej </w:t>
      </w:r>
      <w:r>
        <w:rPr>
          <w:b/>
          <w:bCs/>
        </w:rPr>
        <w:t>Wykonawcą</w:t>
      </w:r>
      <w:r>
        <w:t>,</w:t>
      </w:r>
    </w:p>
    <w:p w14:paraId="5CA25E18" w14:textId="77777777" w:rsidR="007067F8" w:rsidRDefault="007067F8" w:rsidP="007067F8">
      <w:pPr>
        <w:jc w:val="both"/>
      </w:pPr>
    </w:p>
    <w:p w14:paraId="592702EC" w14:textId="66700B50" w:rsidR="007067F8" w:rsidRDefault="007067F8" w:rsidP="007067F8">
      <w:pPr>
        <w:jc w:val="both"/>
      </w:pPr>
      <w:r>
        <w:t xml:space="preserve">zwanych dalej </w:t>
      </w:r>
      <w:r w:rsidRPr="000965C1">
        <w:rPr>
          <w:b/>
          <w:bCs/>
        </w:rPr>
        <w:t>Stronami</w:t>
      </w:r>
      <w:r w:rsidR="000965C1">
        <w:rPr>
          <w:b/>
          <w:bCs/>
        </w:rPr>
        <w:t>,</w:t>
      </w:r>
    </w:p>
    <w:p w14:paraId="4EC674CF" w14:textId="77777777" w:rsidR="007067F8" w:rsidRDefault="007067F8">
      <w:pPr>
        <w:ind w:left="360"/>
        <w:jc w:val="both"/>
      </w:pPr>
    </w:p>
    <w:p w14:paraId="38F62EBF" w14:textId="43D480A0" w:rsidR="00A30C51" w:rsidRPr="00BB0C6F" w:rsidRDefault="0091379A" w:rsidP="00A30C51">
      <w:pPr>
        <w:jc w:val="both"/>
      </w:pPr>
      <w:r>
        <w:t>na podstawie dokonanego przez Zamawiającego wyboru Wykonawcy zgodnie z ustawą z</w:t>
      </w:r>
      <w:r w:rsidR="004C0FE1">
        <w:t> </w:t>
      </w:r>
      <w:r w:rsidR="00A30C51" w:rsidRPr="00BB0C6F">
        <w:t>w</w:t>
      </w:r>
      <w:r w:rsidR="004C0FE1">
        <w:t> </w:t>
      </w:r>
      <w:r w:rsidR="00A30C51" w:rsidRPr="00BB0C6F">
        <w:t>wyniku rozstrzygnięcia przez Zamawiającego procedury udzielenia zamówienia publicznego w trybie przetargu nieograniczonego, określonego w art. 39 ustawy z dnia 29 stycznia 2004 r. Prawo zamówień publicznych (Dz. U. z 2019 r., poz. 1843), została zawarta umowa o</w:t>
      </w:r>
      <w:r w:rsidR="00A30C51">
        <w:t> </w:t>
      </w:r>
      <w:r w:rsidR="00A30C51" w:rsidRPr="00BB0C6F">
        <w:t xml:space="preserve">następującej treści: </w:t>
      </w:r>
    </w:p>
    <w:p w14:paraId="7E6B5D62" w14:textId="2173B88C" w:rsidR="0091379A" w:rsidRPr="00D26CBD" w:rsidRDefault="0091379A" w:rsidP="00D26CBD">
      <w:pPr>
        <w:spacing w:before="360" w:after="240"/>
        <w:jc w:val="center"/>
        <w:rPr>
          <w:b/>
          <w:bCs/>
        </w:rPr>
      </w:pPr>
      <w:r w:rsidRPr="00D26CBD">
        <w:rPr>
          <w:b/>
          <w:bCs/>
        </w:rPr>
        <w:t>§ 1</w:t>
      </w:r>
      <w:r w:rsidR="002A750F" w:rsidRPr="00D26CBD">
        <w:rPr>
          <w:b/>
          <w:bCs/>
        </w:rPr>
        <w:t>.</w:t>
      </w:r>
    </w:p>
    <w:p w14:paraId="77EA6505" w14:textId="39B8CBE1" w:rsidR="00A30C51" w:rsidRPr="005259E1" w:rsidRDefault="00A30C51" w:rsidP="00A30C51">
      <w:pPr>
        <w:numPr>
          <w:ilvl w:val="0"/>
          <w:numId w:val="7"/>
        </w:numPr>
        <w:spacing w:before="120" w:line="271" w:lineRule="auto"/>
        <w:ind w:left="426" w:hanging="426"/>
        <w:jc w:val="both"/>
      </w:pPr>
      <w:r w:rsidRPr="00BB0C6F">
        <w:t xml:space="preserve">Przedmiotem umowy </w:t>
      </w:r>
      <w:r w:rsidRPr="005259E1">
        <w:t xml:space="preserve">jest </w:t>
      </w:r>
      <w:r w:rsidR="009B35F0" w:rsidRPr="005259E1">
        <w:rPr>
          <w:bCs/>
        </w:rPr>
        <w:t>„</w:t>
      </w:r>
      <w:r w:rsidR="009B35F0" w:rsidRPr="005259E1">
        <w:rPr>
          <w:b/>
        </w:rPr>
        <w:t>Świadczenie usług sukcesywnego odbioru, transportu i</w:t>
      </w:r>
      <w:r w:rsidR="005259E1">
        <w:rPr>
          <w:b/>
        </w:rPr>
        <w:t> </w:t>
      </w:r>
      <w:r w:rsidR="009B35F0" w:rsidRPr="005259E1">
        <w:rPr>
          <w:b/>
        </w:rPr>
        <w:t xml:space="preserve">utylizacji odpadów niebezpiecznych dla Instytutu Chemii Organicznej PAN w Warszawie” </w:t>
      </w:r>
      <w:r w:rsidRPr="005259E1">
        <w:t xml:space="preserve">(Znak sprawy: </w:t>
      </w:r>
      <w:r w:rsidR="00FF35BD" w:rsidRPr="005259E1">
        <w:rPr>
          <w:b/>
          <w:bCs/>
        </w:rPr>
        <w:t>ZP-240</w:t>
      </w:r>
      <w:r w:rsidR="00A0099E" w:rsidRPr="005259E1">
        <w:rPr>
          <w:b/>
          <w:bCs/>
        </w:rPr>
        <w:t>2</w:t>
      </w:r>
      <w:r w:rsidR="00FF35BD" w:rsidRPr="005259E1">
        <w:rPr>
          <w:b/>
          <w:bCs/>
        </w:rPr>
        <w:t>-</w:t>
      </w:r>
      <w:r w:rsidR="00C03F89">
        <w:rPr>
          <w:b/>
          <w:bCs/>
        </w:rPr>
        <w:t>3</w:t>
      </w:r>
      <w:r w:rsidRPr="005259E1">
        <w:rPr>
          <w:b/>
          <w:bCs/>
        </w:rPr>
        <w:t>/20</w:t>
      </w:r>
      <w:r w:rsidRPr="005259E1">
        <w:t xml:space="preserve">). </w:t>
      </w:r>
    </w:p>
    <w:p w14:paraId="76326AB9" w14:textId="22EAD949" w:rsidR="00A30C51" w:rsidRDefault="00A30C51" w:rsidP="00A30C51">
      <w:pPr>
        <w:numPr>
          <w:ilvl w:val="0"/>
          <w:numId w:val="7"/>
        </w:numPr>
        <w:spacing w:before="120" w:line="271" w:lineRule="auto"/>
        <w:ind w:left="426" w:hanging="426"/>
        <w:jc w:val="both"/>
      </w:pPr>
      <w:r w:rsidRPr="00BB0C6F">
        <w:t xml:space="preserve">Szczegółowy opis i zakres przedmiotu umowy zawarty jest w Załączniku Nr 1 do umowy – oferta Wykonawcy (Szczegółowy opis przedmiotu zamówienia). </w:t>
      </w:r>
    </w:p>
    <w:p w14:paraId="269E9B17" w14:textId="70D1D189" w:rsidR="009A765A" w:rsidRDefault="009A765A" w:rsidP="00A30C51">
      <w:pPr>
        <w:numPr>
          <w:ilvl w:val="0"/>
          <w:numId w:val="7"/>
        </w:numPr>
        <w:spacing w:before="120" w:line="271" w:lineRule="auto"/>
        <w:ind w:left="426" w:hanging="426"/>
        <w:jc w:val="both"/>
      </w:pPr>
      <w:r w:rsidRPr="009A765A">
        <w:t xml:space="preserve">Zamawiający zastrzega, że rzeczywiste ilości odpadów będą wynikać z aktualnych potrzeb Zamawiającego i mogą odbiegać od ilości podanych w załączniku nr 1 do </w:t>
      </w:r>
      <w:r>
        <w:t>SIWZ – Szczegółowy Opis Przedmiotu Zamówienia</w:t>
      </w:r>
      <w:r w:rsidRPr="009A765A">
        <w:t>.</w:t>
      </w:r>
    </w:p>
    <w:p w14:paraId="0A58E870" w14:textId="7A342B60" w:rsidR="007067F8" w:rsidRPr="00E766E0" w:rsidRDefault="007067F8" w:rsidP="007067F8">
      <w:pPr>
        <w:numPr>
          <w:ilvl w:val="0"/>
          <w:numId w:val="7"/>
        </w:numPr>
        <w:spacing w:before="120" w:line="271" w:lineRule="auto"/>
        <w:ind w:left="426" w:hanging="426"/>
        <w:jc w:val="both"/>
      </w:pPr>
      <w:r w:rsidRPr="00100279">
        <w:t>W</w:t>
      </w:r>
      <w:r>
        <w:t> ramach niniejszej umowy, W</w:t>
      </w:r>
      <w:r w:rsidRPr="00100279">
        <w:t>ykonawca będzie dostarczał Zamawiającemu pojemniki do przechowywania i</w:t>
      </w:r>
      <w:r>
        <w:t> </w:t>
      </w:r>
      <w:r w:rsidRPr="00100279">
        <w:t>transportu odpadów, odpowiednie do rodzaju odpadów wyspecyfikowanych w opisie przedmiotu zamówienia, w ilości odpowiedniej do zapotrzebowania. Pojemność i ilość pojemników ma być dostosowana do potrzeb Zamawiającego i zapewnić zgodne z</w:t>
      </w:r>
      <w:r>
        <w:t> </w:t>
      </w:r>
      <w:r w:rsidRPr="00100279">
        <w:t>przepisami gromadzenie odpadów do dnia ponownego odbioru</w:t>
      </w:r>
      <w:r w:rsidRPr="00E766E0">
        <w:t>.</w:t>
      </w:r>
    </w:p>
    <w:p w14:paraId="0128AE27" w14:textId="49F5CCBA" w:rsidR="007067F8" w:rsidRDefault="007067F8" w:rsidP="007067F8">
      <w:pPr>
        <w:numPr>
          <w:ilvl w:val="0"/>
          <w:numId w:val="7"/>
        </w:numPr>
        <w:spacing w:before="120" w:line="271" w:lineRule="auto"/>
        <w:ind w:left="426" w:hanging="426"/>
        <w:jc w:val="both"/>
      </w:pPr>
      <w:r w:rsidRPr="00E766E0">
        <w:lastRenderedPageBreak/>
        <w:t xml:space="preserve">Wykonawca zobowiązany jest do odbioru odpadów z miejsc ich składowania </w:t>
      </w:r>
      <w:r>
        <w:t xml:space="preserve">wskazanych w siedzibie </w:t>
      </w:r>
      <w:r>
        <w:rPr>
          <w:b/>
          <w:bCs/>
        </w:rPr>
        <w:t xml:space="preserve">Instytutu Chemii Organicznej Polskiej Akademii Nauk </w:t>
      </w:r>
      <w:r>
        <w:t>w Warszawie przy ul. Kasprzaka 44/52.</w:t>
      </w:r>
    </w:p>
    <w:p w14:paraId="5CC11417" w14:textId="0932A1A3" w:rsidR="001E24C3" w:rsidRPr="001E24C3" w:rsidRDefault="001E24C3" w:rsidP="001E24C3">
      <w:pPr>
        <w:numPr>
          <w:ilvl w:val="0"/>
          <w:numId w:val="7"/>
        </w:numPr>
        <w:spacing w:before="120" w:line="271" w:lineRule="auto"/>
        <w:ind w:left="426" w:hanging="426"/>
        <w:jc w:val="both"/>
      </w:pPr>
      <w:r w:rsidRPr="001E24C3">
        <w:t>Wykonawca zobowiązuje się do utrzymania porządku w miejscu wykonywania usługi i</w:t>
      </w:r>
      <w:r>
        <w:t> </w:t>
      </w:r>
      <w:r w:rsidRPr="001E24C3">
        <w:t>niezakłócania normalnego toku pracy Zamawiającego.</w:t>
      </w:r>
    </w:p>
    <w:p w14:paraId="28598C2E" w14:textId="77777777" w:rsidR="001E24C3" w:rsidRPr="001E24C3" w:rsidRDefault="001E24C3" w:rsidP="001E24C3">
      <w:pPr>
        <w:numPr>
          <w:ilvl w:val="0"/>
          <w:numId w:val="7"/>
        </w:numPr>
        <w:spacing w:before="120" w:line="271" w:lineRule="auto"/>
        <w:ind w:left="426" w:hanging="426"/>
        <w:jc w:val="both"/>
      </w:pPr>
      <w:r w:rsidRPr="001E24C3">
        <w:t>Wykonawca zobowiązuje się do wykonania usługi z użyciem własnego sprzętu i środków gwarantujących prawidłowe wykonanie usługi.</w:t>
      </w:r>
    </w:p>
    <w:p w14:paraId="10ADCED6" w14:textId="77777777" w:rsidR="007067F8" w:rsidRPr="00A32A46" w:rsidRDefault="007067F8" w:rsidP="007067F8">
      <w:pPr>
        <w:numPr>
          <w:ilvl w:val="0"/>
          <w:numId w:val="7"/>
        </w:numPr>
        <w:spacing w:before="120" w:line="271" w:lineRule="auto"/>
        <w:ind w:left="426" w:hanging="426"/>
        <w:jc w:val="both"/>
      </w:pPr>
      <w:r w:rsidRPr="00E766E0">
        <w:t>Przewóz odpadów musi odbywać się transportem własnym Wykonawcy</w:t>
      </w:r>
      <w:r>
        <w:t xml:space="preserve">. </w:t>
      </w:r>
      <w:r w:rsidRPr="002D3AAB">
        <w:rPr>
          <w:bCs/>
          <w:sz w:val="22"/>
          <w:szCs w:val="22"/>
        </w:rPr>
        <w:t>Transport towarów niebezpiecznych, przekazanych przez Zamawiającego, ze względów formalnych i</w:t>
      </w:r>
      <w:r>
        <w:rPr>
          <w:bCs/>
          <w:sz w:val="22"/>
          <w:szCs w:val="22"/>
        </w:rPr>
        <w:t> </w:t>
      </w:r>
      <w:r w:rsidRPr="0004580F">
        <w:rPr>
          <w:sz w:val="22"/>
          <w:szCs w:val="22"/>
        </w:rPr>
        <w:t>technicznych</w:t>
      </w:r>
      <w:r w:rsidRPr="002D3AAB">
        <w:rPr>
          <w:bCs/>
          <w:sz w:val="22"/>
          <w:szCs w:val="22"/>
        </w:rPr>
        <w:t xml:space="preserve"> może być realizowany wyłącznie poprzez transport drogowy. Każdorazowo powinien odbywać się on zgodnie z przepisami Ustawy z dnia 19 sierpnia 2011 r. o przewozie towarów niebezpiecznych (Dz.U. 2020 poz. 154) oraz Umowy europejskiej dotyczącej międzynarodowego przewozu drogowego towarów niebezpiecznych (ADR), sporządzonej w Genewie dnia 30 września 1957 r. (Dz. U. z 2019 r., poz. 769)</w:t>
      </w:r>
      <w:r>
        <w:rPr>
          <w:bCs/>
          <w:sz w:val="22"/>
          <w:szCs w:val="22"/>
        </w:rPr>
        <w:t>.</w:t>
      </w:r>
    </w:p>
    <w:p w14:paraId="7AEE2598" w14:textId="1E487B05" w:rsidR="00A32A46" w:rsidRPr="00A32A46" w:rsidRDefault="00A32A46" w:rsidP="00E766E0">
      <w:pPr>
        <w:numPr>
          <w:ilvl w:val="0"/>
          <w:numId w:val="7"/>
        </w:numPr>
        <w:spacing w:before="120" w:line="271" w:lineRule="auto"/>
        <w:ind w:left="426" w:hanging="426"/>
        <w:jc w:val="both"/>
        <w:rPr>
          <w:bCs/>
          <w:sz w:val="22"/>
          <w:szCs w:val="22"/>
        </w:rPr>
      </w:pPr>
      <w:r w:rsidRPr="00A32A46">
        <w:rPr>
          <w:bCs/>
          <w:sz w:val="22"/>
          <w:szCs w:val="22"/>
        </w:rPr>
        <w:t>Strony wspólnie oświadczają, że wszelkie czynności związane z przygotowaniem, usuwaniem, załadunkiem, transportem oraz zagospodarowaniem odpadów objętych tą Umową zostaną dokonane zgodnie z obowiązującymi przepisami prawa</w:t>
      </w:r>
      <w:r w:rsidR="007067F8">
        <w:rPr>
          <w:bCs/>
          <w:sz w:val="22"/>
          <w:szCs w:val="22"/>
        </w:rPr>
        <w:t xml:space="preserve">, </w:t>
      </w:r>
      <w:r w:rsidR="007067F8" w:rsidRPr="00100279">
        <w:t>w</w:t>
      </w:r>
      <w:r w:rsidR="007067F8">
        <w:t> szczególności</w:t>
      </w:r>
      <w:r w:rsidR="007067F8" w:rsidRPr="00100279">
        <w:t xml:space="preserve"> z</w:t>
      </w:r>
      <w:r w:rsidR="007067F8">
        <w:t> </w:t>
      </w:r>
      <w:r w:rsidR="007067F8" w:rsidRPr="00100279">
        <w:t>ustawą z dnia 27 kwietnia 2001 r. - Prawo ochrony środowiska (</w:t>
      </w:r>
      <w:r w:rsidR="007067F8" w:rsidRPr="008F3925">
        <w:t>t.j. Dz.U. z 2020 poz.</w:t>
      </w:r>
      <w:r w:rsidR="007067F8">
        <w:t> </w:t>
      </w:r>
      <w:r w:rsidR="007067F8" w:rsidRPr="008F3925">
        <w:t>1219 z późn. zm.</w:t>
      </w:r>
      <w:r w:rsidR="007067F8" w:rsidRPr="00100279">
        <w:t>) oraz ustawą z dnia 14 grudnia 2012</w:t>
      </w:r>
      <w:r w:rsidR="007067F8">
        <w:t> </w:t>
      </w:r>
      <w:r w:rsidR="007067F8" w:rsidRPr="00100279">
        <w:t xml:space="preserve">r. o odpadach </w:t>
      </w:r>
      <w:r w:rsidR="007067F8" w:rsidRPr="008F3925">
        <w:t>(t.j. Dz.U. z</w:t>
      </w:r>
      <w:r w:rsidR="007067F8">
        <w:t> </w:t>
      </w:r>
      <w:r w:rsidR="007067F8" w:rsidRPr="008F3925">
        <w:t>2020 poz. 797, z późn. zm.)</w:t>
      </w:r>
      <w:r w:rsidR="007067F8">
        <w:t>, oraz innymi mającymi zastosowanie</w:t>
      </w:r>
      <w:r w:rsidR="001E24C3">
        <w:t>.</w:t>
      </w:r>
    </w:p>
    <w:p w14:paraId="7AB4305E" w14:textId="120A5830" w:rsidR="004C0FE1" w:rsidRPr="004C0FE1" w:rsidRDefault="004C0FE1" w:rsidP="004C0FE1">
      <w:pPr>
        <w:spacing w:before="360" w:after="240"/>
        <w:jc w:val="center"/>
        <w:rPr>
          <w:b/>
          <w:bCs/>
        </w:rPr>
      </w:pPr>
      <w:r w:rsidRPr="004C0FE1">
        <w:rPr>
          <w:b/>
          <w:bCs/>
        </w:rPr>
        <w:t xml:space="preserve">§ </w:t>
      </w:r>
      <w:r w:rsidR="007067F8">
        <w:rPr>
          <w:b/>
          <w:bCs/>
        </w:rPr>
        <w:t>2</w:t>
      </w:r>
      <w:r w:rsidRPr="004C0FE1">
        <w:rPr>
          <w:b/>
          <w:bCs/>
        </w:rPr>
        <w:t>.</w:t>
      </w:r>
    </w:p>
    <w:p w14:paraId="41E5B061" w14:textId="5231F630" w:rsidR="004C0FE1" w:rsidRDefault="004C0FE1" w:rsidP="004C0FE1">
      <w:pPr>
        <w:numPr>
          <w:ilvl w:val="0"/>
          <w:numId w:val="11"/>
        </w:numPr>
        <w:spacing w:before="120" w:line="271" w:lineRule="auto"/>
        <w:ind w:hanging="426"/>
        <w:jc w:val="both"/>
      </w:pPr>
      <w:r>
        <w:t>Umowa zostaje zawarta na okres do 12 miesięcy od daty podpisania niniejszej umowy.</w:t>
      </w:r>
    </w:p>
    <w:p w14:paraId="350723C1" w14:textId="77777777" w:rsidR="004C0FE1" w:rsidRPr="004C0FE1" w:rsidRDefault="004C0FE1" w:rsidP="004C0FE1">
      <w:pPr>
        <w:numPr>
          <w:ilvl w:val="0"/>
          <w:numId w:val="11"/>
        </w:numPr>
        <w:spacing w:before="120" w:line="271" w:lineRule="auto"/>
        <w:ind w:hanging="426"/>
        <w:jc w:val="both"/>
      </w:pPr>
      <w:r w:rsidRPr="004C0FE1"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w takim przypadku Wykonawca może żądać wyłącznie wynagrodzenia należnego z tytułu wykonania części umowy.</w:t>
      </w:r>
    </w:p>
    <w:p w14:paraId="0ECA4357" w14:textId="5CB75364" w:rsidR="000410B1" w:rsidRPr="00BB0C6F" w:rsidRDefault="0091379A" w:rsidP="004C0FE1">
      <w:pPr>
        <w:tabs>
          <w:tab w:val="left" w:pos="4536"/>
        </w:tabs>
        <w:spacing w:before="360" w:after="240"/>
        <w:jc w:val="center"/>
      </w:pPr>
      <w:r w:rsidRPr="00D26CBD">
        <w:rPr>
          <w:b/>
          <w:bCs/>
        </w:rPr>
        <w:t xml:space="preserve">§ </w:t>
      </w:r>
      <w:r w:rsidR="007067F8">
        <w:rPr>
          <w:b/>
          <w:bCs/>
        </w:rPr>
        <w:t>3</w:t>
      </w:r>
      <w:r w:rsidR="002A750F" w:rsidRPr="00D26CBD">
        <w:rPr>
          <w:b/>
          <w:bCs/>
        </w:rPr>
        <w:t>.</w:t>
      </w:r>
    </w:p>
    <w:p w14:paraId="77EA59A4" w14:textId="47CFF3FE" w:rsidR="00F719C5" w:rsidRDefault="00F719C5" w:rsidP="00A30C51">
      <w:pPr>
        <w:numPr>
          <w:ilvl w:val="0"/>
          <w:numId w:val="8"/>
        </w:numPr>
        <w:spacing w:before="120" w:line="271" w:lineRule="auto"/>
        <w:ind w:hanging="360"/>
        <w:jc w:val="both"/>
      </w:pPr>
      <w:r w:rsidRPr="00D97A4A">
        <w:t>Zamawiający zobowiązuje się do zapłaty Wykonawcy wynagrodzenia za wykonanie każdej, potwierdzonej „</w:t>
      </w:r>
      <w:r w:rsidR="00D97A4A">
        <w:t>K</w:t>
      </w:r>
      <w:r w:rsidRPr="00D97A4A">
        <w:t>artą przekazania odpadów”, usługi</w:t>
      </w:r>
      <w:r w:rsidRPr="00F719C5">
        <w:t xml:space="preserve"> według cen jednostkowych przedstawionych w Formularzu ofertowym Wykonawcy</w:t>
      </w:r>
      <w:r w:rsidR="00942928">
        <w:t xml:space="preserve"> (Tabela nr 2)</w:t>
      </w:r>
      <w:r>
        <w:t>.</w:t>
      </w:r>
    </w:p>
    <w:p w14:paraId="0BBC0D89" w14:textId="3F2EC2D8" w:rsidR="00F719C5" w:rsidRDefault="00F719C5" w:rsidP="00F719C5">
      <w:pPr>
        <w:numPr>
          <w:ilvl w:val="0"/>
          <w:numId w:val="8"/>
        </w:numPr>
        <w:spacing w:before="120" w:line="271" w:lineRule="auto"/>
        <w:ind w:hanging="360"/>
        <w:jc w:val="both"/>
      </w:pPr>
      <w:r w:rsidRPr="00F719C5">
        <w:t xml:space="preserve">Maksymalną wartość umowy Strony ustalają na kwotę </w:t>
      </w:r>
      <w:r w:rsidR="00E56230">
        <w:t xml:space="preserve">netto ……….., po doliczeniu kwoty podatku VAT, wartość umowy </w:t>
      </w:r>
      <w:r w:rsidRPr="00F719C5">
        <w:t xml:space="preserve">brutto </w:t>
      </w:r>
      <w:r w:rsidR="00E56230">
        <w:t xml:space="preserve">wynosi </w:t>
      </w:r>
      <w:r w:rsidRPr="00F719C5">
        <w:t>…………………….. zł</w:t>
      </w:r>
      <w:r>
        <w:t xml:space="preserve"> </w:t>
      </w:r>
      <w:r w:rsidRPr="00F719C5">
        <w:t>(słownie: …………………………………………………………złotych)</w:t>
      </w:r>
      <w:r w:rsidR="00321AC7">
        <w:t>.</w:t>
      </w:r>
    </w:p>
    <w:p w14:paraId="22A5E6D5" w14:textId="2A26EDB7" w:rsidR="00E56230" w:rsidRPr="00E56230" w:rsidRDefault="001E4E14" w:rsidP="00E56230">
      <w:pPr>
        <w:numPr>
          <w:ilvl w:val="0"/>
          <w:numId w:val="8"/>
        </w:numPr>
        <w:spacing w:before="120" w:line="271" w:lineRule="auto"/>
        <w:ind w:hanging="360"/>
        <w:jc w:val="both"/>
      </w:pPr>
      <w:r w:rsidRPr="00BB0C6F">
        <w:t xml:space="preserve">Ceny jednostkowe określone przez Wykonawcę w ofercie obowiązują przez cały okres trwania umowy. </w:t>
      </w:r>
      <w:r w:rsidR="00E56230" w:rsidRPr="00E56230">
        <w:t>Zmiana podatku VAT następuje z mocy prawa</w:t>
      </w:r>
      <w:r w:rsidR="00E56230">
        <w:t xml:space="preserve">. </w:t>
      </w:r>
      <w:r w:rsidR="00E56230" w:rsidRPr="00E56230">
        <w:t>W przypadku zmiany obowiązującej stawki podatku od towarów i usług (VAT), ceny brutto określone w</w:t>
      </w:r>
      <w:r w:rsidR="00E56230">
        <w:t> </w:t>
      </w:r>
      <w:r w:rsidR="00E56230" w:rsidRPr="00E56230">
        <w:t>umowie ulegną odpowiedniej zmianie. Zmiana cen spowodowana wprowadzeniem ustawowej zmiany stawki podatku VAT obowiązuje od dnia wskazanego w ustawie.</w:t>
      </w:r>
    </w:p>
    <w:p w14:paraId="69F461C0" w14:textId="2CEFAFBF" w:rsidR="00321AC7" w:rsidRDefault="00321AC7" w:rsidP="00F719C5">
      <w:pPr>
        <w:numPr>
          <w:ilvl w:val="0"/>
          <w:numId w:val="8"/>
        </w:numPr>
        <w:spacing w:before="120" w:line="271" w:lineRule="auto"/>
        <w:ind w:hanging="360"/>
        <w:jc w:val="both"/>
      </w:pPr>
      <w:r w:rsidRPr="00321AC7">
        <w:lastRenderedPageBreak/>
        <w:t xml:space="preserve">W przypadku niewyczerpania w  czasie trwania umowy całej kwoty określonej w § </w:t>
      </w:r>
      <w:r>
        <w:t>2</w:t>
      </w:r>
      <w:r w:rsidRPr="00321AC7">
        <w:t xml:space="preserve"> ust.</w:t>
      </w:r>
      <w:r>
        <w:t> </w:t>
      </w:r>
      <w:r w:rsidRPr="00321AC7">
        <w:t>2 umowy Wykonawcy nie będzie przysługiwało jakiekolwiek roszczenie z tego tytułu.</w:t>
      </w:r>
    </w:p>
    <w:p w14:paraId="511E9734" w14:textId="0484C30E" w:rsidR="001A3B9D" w:rsidRDefault="00A30C51" w:rsidP="00A30C51">
      <w:pPr>
        <w:numPr>
          <w:ilvl w:val="0"/>
          <w:numId w:val="8"/>
        </w:numPr>
        <w:spacing w:before="120" w:line="271" w:lineRule="auto"/>
        <w:ind w:hanging="360"/>
        <w:jc w:val="both"/>
      </w:pPr>
      <w:r w:rsidRPr="00BB0C6F">
        <w:t xml:space="preserve">Wynagrodzenie będzie płatne na podstawie faktury VAT wystawionej </w:t>
      </w:r>
      <w:r w:rsidRPr="0067514D">
        <w:t xml:space="preserve">przez Wykonawcę </w:t>
      </w:r>
      <w:r w:rsidR="00A32A46">
        <w:t xml:space="preserve">po wykonaniu usługi, </w:t>
      </w:r>
      <w:r w:rsidR="001A3B9D" w:rsidRPr="001A3B9D">
        <w:t>według cen jednostkowych przedstawionych w Formularzu ofertowym Wykonawcy</w:t>
      </w:r>
      <w:r w:rsidR="001A3B9D">
        <w:t>,</w:t>
      </w:r>
    </w:p>
    <w:p w14:paraId="008616A2" w14:textId="4C1DB152" w:rsidR="0091379A" w:rsidRDefault="001A3B9D" w:rsidP="00A30C51">
      <w:pPr>
        <w:numPr>
          <w:ilvl w:val="0"/>
          <w:numId w:val="8"/>
        </w:numPr>
        <w:spacing w:before="120" w:line="271" w:lineRule="auto"/>
        <w:ind w:hanging="360"/>
        <w:jc w:val="both"/>
      </w:pPr>
      <w:r>
        <w:t>Płatność faktury o której mowa w pkt. 5. nastąpi</w:t>
      </w:r>
      <w:r w:rsidRPr="001A3B9D">
        <w:t xml:space="preserve"> </w:t>
      </w:r>
      <w:r w:rsidR="00A30C51" w:rsidRPr="0067514D">
        <w:t>przelewem na rachunek bankowy Wykonawcy nr …………………….. podany w</w:t>
      </w:r>
      <w:r w:rsidR="00D6453C">
        <w:t> </w:t>
      </w:r>
      <w:r w:rsidR="00A30C51" w:rsidRPr="0067514D">
        <w:t>umowie</w:t>
      </w:r>
      <w:r>
        <w:t>,</w:t>
      </w:r>
      <w:r w:rsidR="00A30C51" w:rsidRPr="0067514D">
        <w:t xml:space="preserve"> </w:t>
      </w:r>
      <w:r w:rsidR="00A30C51">
        <w:t>w terminie 21</w:t>
      </w:r>
      <w:r w:rsidR="00A30C51" w:rsidRPr="0067514D">
        <w:t xml:space="preserve"> dni od daty otrzymania</w:t>
      </w:r>
      <w:r w:rsidR="00A30C51">
        <w:t xml:space="preserve"> </w:t>
      </w:r>
      <w:r w:rsidR="00A30C51" w:rsidRPr="0067514D">
        <w:t xml:space="preserve">e-faktury / faktury elektronicznej na adres e-mail Zamawiającego: </w:t>
      </w:r>
      <w:hyperlink r:id="rId7" w:history="1">
        <w:r w:rsidR="000410B1" w:rsidRPr="000410B1">
          <w:rPr>
            <w:rStyle w:val="Hipercze"/>
            <w:bCs/>
            <w:color w:val="auto"/>
          </w:rPr>
          <w:t>faktury@icho.edu.pl</w:t>
        </w:r>
      </w:hyperlink>
      <w:r w:rsidR="000410B1" w:rsidRPr="000410B1">
        <w:rPr>
          <w:bCs/>
        </w:rPr>
        <w:t xml:space="preserve">, </w:t>
      </w:r>
      <w:r w:rsidR="00A30C51" w:rsidRPr="000410B1">
        <w:rPr>
          <w:bCs/>
        </w:rPr>
        <w:t xml:space="preserve"> prawidłowo wystawionej faktury VAT, </w:t>
      </w:r>
      <w:r w:rsidR="0091379A" w:rsidRPr="000410B1">
        <w:rPr>
          <w:bCs/>
        </w:rPr>
        <w:t xml:space="preserve">nie wcześniej jednak niż od dnia </w:t>
      </w:r>
      <w:r w:rsidR="00B324ED">
        <w:rPr>
          <w:bCs/>
        </w:rPr>
        <w:t>właściwego udokumentowania realizacji usługi</w:t>
      </w:r>
      <w:r w:rsidR="0091379A">
        <w:t xml:space="preserve">. </w:t>
      </w:r>
    </w:p>
    <w:p w14:paraId="6F27831F" w14:textId="77777777" w:rsidR="00D97A4A" w:rsidRPr="003B1551" w:rsidRDefault="00D97A4A" w:rsidP="00D97A4A">
      <w:pPr>
        <w:numPr>
          <w:ilvl w:val="0"/>
          <w:numId w:val="8"/>
        </w:numPr>
        <w:spacing w:before="120" w:line="271" w:lineRule="auto"/>
        <w:ind w:hanging="360"/>
        <w:jc w:val="both"/>
      </w:pPr>
      <w:r w:rsidRPr="003B1551">
        <w:t>Rachunek bankowy</w:t>
      </w:r>
      <w:r>
        <w:t>,</w:t>
      </w:r>
      <w:r w:rsidRPr="003B1551">
        <w:t xml:space="preserve"> </w:t>
      </w:r>
      <w:r>
        <w:t>na który realizowana będzie płatność z tytułu realizacji niniejszej Umowy,  o którym mowa w pkt. 1, musi być wskazany w danych Wykonawcy objętych elektronicznym wykazem podmiotów, o którym mowa w art. 96b ust. 1. ustawy z dnia 11 marca 2004 r. o podatku od towarów i usług (t.j. Dz.U. z 2020 r. poz. 106 z późn. zm.), zwanym „białą listą podatników VAT”.</w:t>
      </w:r>
    </w:p>
    <w:p w14:paraId="331EF6E8" w14:textId="0C2647CC" w:rsidR="0091379A" w:rsidRPr="009A765A" w:rsidRDefault="0091379A" w:rsidP="000410B1">
      <w:pPr>
        <w:numPr>
          <w:ilvl w:val="0"/>
          <w:numId w:val="8"/>
        </w:numPr>
        <w:spacing w:before="120" w:line="271" w:lineRule="auto"/>
        <w:ind w:left="482" w:hanging="357"/>
        <w:jc w:val="both"/>
        <w:rPr>
          <w:rFonts w:ascii="Calibri" w:hAnsi="SimSun" w:cs="SimSun"/>
        </w:rPr>
      </w:pPr>
      <w:r>
        <w:t>Za datę realizacji płatności uważa się datę obciążenia rachunku Zamawiającego.</w:t>
      </w:r>
    </w:p>
    <w:p w14:paraId="6814FD7F" w14:textId="290576F5" w:rsidR="0091379A" w:rsidRPr="00D20D6C" w:rsidRDefault="0091379A" w:rsidP="00D20D6C">
      <w:pPr>
        <w:tabs>
          <w:tab w:val="left" w:pos="4536"/>
        </w:tabs>
        <w:spacing w:before="360" w:after="240"/>
        <w:jc w:val="center"/>
        <w:rPr>
          <w:b/>
          <w:bCs/>
        </w:rPr>
      </w:pPr>
      <w:r w:rsidRPr="00D20D6C">
        <w:rPr>
          <w:b/>
          <w:bCs/>
        </w:rPr>
        <w:t xml:space="preserve">§ </w:t>
      </w:r>
      <w:r w:rsidR="007067F8" w:rsidRPr="00D20D6C">
        <w:rPr>
          <w:b/>
          <w:bCs/>
        </w:rPr>
        <w:t>4</w:t>
      </w:r>
      <w:r w:rsidR="002A750F" w:rsidRPr="00D20D6C">
        <w:rPr>
          <w:b/>
          <w:bCs/>
        </w:rPr>
        <w:t>.</w:t>
      </w:r>
    </w:p>
    <w:p w14:paraId="084DE98D" w14:textId="4BDD489D" w:rsidR="0091379A" w:rsidRDefault="0091379A" w:rsidP="000410B1">
      <w:pPr>
        <w:numPr>
          <w:ilvl w:val="0"/>
          <w:numId w:val="3"/>
        </w:numPr>
        <w:tabs>
          <w:tab w:val="left" w:pos="426"/>
          <w:tab w:val="left" w:pos="1080"/>
        </w:tabs>
        <w:spacing w:before="120"/>
        <w:ind w:left="426" w:hanging="284"/>
        <w:jc w:val="both"/>
      </w:pPr>
      <w:r>
        <w:t xml:space="preserve">W razie opóźnienia realizacji przedmiotu zamówienia Wykonawca zapłaci Zamawiającemu karę umowną w wysokości </w:t>
      </w:r>
      <w:r w:rsidR="008F4895">
        <w:t>10</w:t>
      </w:r>
      <w:r w:rsidR="007067F8">
        <w:t>0,00 zł brutto</w:t>
      </w:r>
      <w:r>
        <w:t xml:space="preserve"> za każdy </w:t>
      </w:r>
      <w:r w:rsidR="007067F8">
        <w:t xml:space="preserve">rozpoczęty </w:t>
      </w:r>
      <w:r>
        <w:t>dzień zwłoki.</w:t>
      </w:r>
    </w:p>
    <w:p w14:paraId="300575BA" w14:textId="77777777" w:rsidR="0091379A" w:rsidRDefault="0091379A" w:rsidP="000410B1">
      <w:pPr>
        <w:numPr>
          <w:ilvl w:val="0"/>
          <w:numId w:val="3"/>
        </w:numPr>
        <w:tabs>
          <w:tab w:val="left" w:pos="426"/>
          <w:tab w:val="left" w:pos="1080"/>
        </w:tabs>
        <w:spacing w:before="120"/>
        <w:ind w:left="426" w:hanging="284"/>
        <w:jc w:val="both"/>
      </w:pPr>
      <w:r>
        <w:t>W razie opóźnienia zapłaty za realizację Zamawiający zapłaci Wykonawcy odsetki ustawowe od wartości faktury za każdy dzień zwłoki.</w:t>
      </w:r>
    </w:p>
    <w:p w14:paraId="5C82408D" w14:textId="2C425C7C" w:rsidR="0091379A" w:rsidRDefault="0091379A" w:rsidP="000410B1">
      <w:pPr>
        <w:numPr>
          <w:ilvl w:val="0"/>
          <w:numId w:val="3"/>
        </w:numPr>
        <w:tabs>
          <w:tab w:val="left" w:pos="426"/>
          <w:tab w:val="left" w:pos="1080"/>
        </w:tabs>
        <w:spacing w:before="120"/>
        <w:ind w:left="426" w:hanging="284"/>
        <w:jc w:val="both"/>
      </w:pPr>
      <w:r>
        <w:t xml:space="preserve">Jeśli </w:t>
      </w:r>
      <w:r w:rsidR="004C5EF7">
        <w:t xml:space="preserve">łączne </w:t>
      </w:r>
      <w:r>
        <w:t xml:space="preserve">opóźnienie w realizacji przedmiotu zamówienia przekroczy </w:t>
      </w:r>
      <w:r w:rsidR="004C5EF7">
        <w:t>2</w:t>
      </w:r>
      <w:r>
        <w:t>0 dni</w:t>
      </w:r>
      <w:r w:rsidR="00A32A46">
        <w:t xml:space="preserve"> roboczych</w:t>
      </w:r>
      <w:r>
        <w:t xml:space="preserve"> w stosunku do ustalonego terminu, Zamawiającemu przysługuje prawo odstąpienia od umowy i</w:t>
      </w:r>
      <w:r w:rsidR="000410B1">
        <w:t> </w:t>
      </w:r>
      <w:r>
        <w:t>odszkodowanie w wysokości 20% wartości zamówienia.</w:t>
      </w:r>
    </w:p>
    <w:p w14:paraId="0BF35537" w14:textId="77777777" w:rsidR="0091379A" w:rsidRDefault="0091379A" w:rsidP="000410B1">
      <w:pPr>
        <w:numPr>
          <w:ilvl w:val="0"/>
          <w:numId w:val="3"/>
        </w:numPr>
        <w:tabs>
          <w:tab w:val="left" w:pos="426"/>
          <w:tab w:val="left" w:pos="1080"/>
        </w:tabs>
        <w:spacing w:before="120"/>
        <w:ind w:left="426" w:hanging="284"/>
        <w:jc w:val="both"/>
      </w:pPr>
      <w:r>
        <w:t>W razie niewykonania lub nierzetelnego wykonania umowy przez Wykonawcę, Zamawiającemu przysługuje odszkodowanie przewyższające kary umowne.</w:t>
      </w:r>
    </w:p>
    <w:p w14:paraId="7ED568FE" w14:textId="1ABA8489" w:rsidR="0091379A" w:rsidRPr="00D26CBD" w:rsidRDefault="0091379A" w:rsidP="00D26CBD">
      <w:pPr>
        <w:spacing w:before="360" w:after="240"/>
        <w:jc w:val="center"/>
        <w:rPr>
          <w:b/>
          <w:bCs/>
        </w:rPr>
      </w:pPr>
      <w:r w:rsidRPr="00D26CBD">
        <w:rPr>
          <w:b/>
          <w:bCs/>
        </w:rPr>
        <w:t xml:space="preserve">§ </w:t>
      </w:r>
      <w:r w:rsidR="007067F8">
        <w:rPr>
          <w:b/>
          <w:bCs/>
        </w:rPr>
        <w:t>5</w:t>
      </w:r>
      <w:r w:rsidR="002A750F" w:rsidRPr="00D26CBD">
        <w:rPr>
          <w:b/>
          <w:bCs/>
        </w:rPr>
        <w:t>.</w:t>
      </w:r>
    </w:p>
    <w:p w14:paraId="5C29C538" w14:textId="77777777" w:rsidR="0091379A" w:rsidRDefault="0091379A" w:rsidP="000410B1">
      <w:pPr>
        <w:pStyle w:val="Tekstpodstawowywcity"/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</w:pPr>
      <w:r>
        <w:t>Wykonawca ustanawia Panią/Pana .................. jako osobę do kontaktów roboczych z</w:t>
      </w:r>
      <w:r w:rsidR="000410B1">
        <w:t> </w:t>
      </w:r>
      <w:r>
        <w:t>Zamawiającym.</w:t>
      </w:r>
    </w:p>
    <w:p w14:paraId="497FD361" w14:textId="77777777" w:rsidR="0091379A" w:rsidRDefault="0091379A" w:rsidP="000410B1">
      <w:pPr>
        <w:pStyle w:val="Tekstpodstawowywcity"/>
        <w:ind w:left="426"/>
      </w:pPr>
      <w:r>
        <w:t>tel. ………….</w:t>
      </w:r>
    </w:p>
    <w:p w14:paraId="47DD0881" w14:textId="77777777" w:rsidR="0091379A" w:rsidRDefault="0091379A" w:rsidP="000410B1">
      <w:pPr>
        <w:pStyle w:val="Tekstpodstawowywcity"/>
        <w:ind w:left="426"/>
        <w:rPr>
          <w:lang w:val="it-IT"/>
        </w:rPr>
      </w:pPr>
      <w:r>
        <w:rPr>
          <w:lang w:val="it-IT"/>
        </w:rPr>
        <w:t>e-mail: ....................</w:t>
      </w:r>
    </w:p>
    <w:p w14:paraId="059C15A8" w14:textId="77777777" w:rsidR="0091379A" w:rsidRDefault="0091379A" w:rsidP="000410B1">
      <w:pPr>
        <w:pStyle w:val="Tekstpodstawowywcity"/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</w:pPr>
      <w:r>
        <w:t>Zamawiający ustanawia Panią/Pana .................. jako osobę do kontaktów roboczych z</w:t>
      </w:r>
      <w:r w:rsidR="000410B1">
        <w:t> </w:t>
      </w:r>
      <w:r>
        <w:t>Wykonawcą.</w:t>
      </w:r>
    </w:p>
    <w:p w14:paraId="4FF78ADF" w14:textId="77777777" w:rsidR="0091379A" w:rsidRDefault="0091379A" w:rsidP="000410B1">
      <w:pPr>
        <w:pStyle w:val="Tekstpodstawowywcity"/>
        <w:ind w:left="426"/>
      </w:pPr>
      <w:r>
        <w:t>tel. ………….</w:t>
      </w:r>
    </w:p>
    <w:p w14:paraId="669779BB" w14:textId="77777777" w:rsidR="0091379A" w:rsidRDefault="0091379A" w:rsidP="000410B1">
      <w:pPr>
        <w:pStyle w:val="Tekstpodstawowywcity"/>
        <w:ind w:left="426"/>
        <w:rPr>
          <w:lang w:val="it-IT"/>
        </w:rPr>
      </w:pPr>
      <w:r>
        <w:rPr>
          <w:lang w:val="it-IT"/>
        </w:rPr>
        <w:t>e-mail: ....................</w:t>
      </w:r>
    </w:p>
    <w:p w14:paraId="6BDBD7BE" w14:textId="77777777" w:rsidR="00D97A4A" w:rsidRDefault="00D97A4A">
      <w:pPr>
        <w:rPr>
          <w:b/>
          <w:bCs/>
        </w:rPr>
      </w:pPr>
      <w:r>
        <w:rPr>
          <w:b/>
          <w:bCs/>
        </w:rPr>
        <w:br w:type="page"/>
      </w:r>
    </w:p>
    <w:p w14:paraId="787B39DB" w14:textId="1C43B0A1" w:rsidR="0091379A" w:rsidRPr="00D26CBD" w:rsidRDefault="0091379A" w:rsidP="00D26CBD">
      <w:pPr>
        <w:spacing w:before="360" w:after="240"/>
        <w:jc w:val="center"/>
        <w:rPr>
          <w:b/>
          <w:bCs/>
        </w:rPr>
      </w:pPr>
      <w:r w:rsidRPr="00D26CBD">
        <w:rPr>
          <w:b/>
          <w:bCs/>
        </w:rPr>
        <w:lastRenderedPageBreak/>
        <w:t xml:space="preserve">§ </w:t>
      </w:r>
      <w:r w:rsidR="007067F8">
        <w:rPr>
          <w:b/>
          <w:bCs/>
        </w:rPr>
        <w:t>6</w:t>
      </w:r>
      <w:r w:rsidR="00D26CBD">
        <w:rPr>
          <w:b/>
          <w:bCs/>
        </w:rPr>
        <w:t>.</w:t>
      </w:r>
    </w:p>
    <w:p w14:paraId="3527369F" w14:textId="129BC9F8" w:rsidR="00A32A46" w:rsidRPr="00A32A46" w:rsidRDefault="00A32A46" w:rsidP="004C0FE1">
      <w:pPr>
        <w:numPr>
          <w:ilvl w:val="0"/>
          <w:numId w:val="10"/>
        </w:numPr>
        <w:tabs>
          <w:tab w:val="clear" w:pos="1080"/>
          <w:tab w:val="left" w:pos="426"/>
        </w:tabs>
        <w:spacing w:before="120"/>
        <w:ind w:left="426" w:hanging="284"/>
        <w:jc w:val="both"/>
      </w:pPr>
      <w:r w:rsidRPr="00A32A46">
        <w:t>W sprawach nieuregulowanych niniejszą umową mają zastosowanie przepisy</w:t>
      </w:r>
      <w:r w:rsidR="004C0FE1" w:rsidRPr="004C0FE1">
        <w:t xml:space="preserve"> </w:t>
      </w:r>
      <w:r w:rsidR="004C0FE1">
        <w:t>ustawy Prawo zamówień publicznych oraz</w:t>
      </w:r>
      <w:r w:rsidRPr="00A32A46">
        <w:t xml:space="preserve"> Kodeksu Cywilnego.</w:t>
      </w:r>
    </w:p>
    <w:p w14:paraId="3C6731FA" w14:textId="33279E77" w:rsidR="00A32A46" w:rsidRPr="00A32A46" w:rsidRDefault="00A32A46" w:rsidP="00A32A46">
      <w:pPr>
        <w:numPr>
          <w:ilvl w:val="0"/>
          <w:numId w:val="10"/>
        </w:numPr>
        <w:tabs>
          <w:tab w:val="left" w:pos="426"/>
          <w:tab w:val="left" w:pos="1080"/>
        </w:tabs>
        <w:spacing w:before="120"/>
        <w:ind w:left="426" w:hanging="284"/>
        <w:jc w:val="both"/>
      </w:pPr>
      <w:r w:rsidRPr="00A32A46">
        <w:t xml:space="preserve">Wszelkie spory, których strony nie rozstrzygną polubownie będą podlegały rozstrzygnięciu przez </w:t>
      </w:r>
      <w:r w:rsidR="007067F8">
        <w:t>Sąd właściwy ze względu na siedzibę Zamawiającego</w:t>
      </w:r>
      <w:r w:rsidRPr="00A32A46">
        <w:t>.</w:t>
      </w:r>
    </w:p>
    <w:p w14:paraId="5DF510D8" w14:textId="11F7003E" w:rsidR="00A32A46" w:rsidRDefault="00A32A46" w:rsidP="00A32A46">
      <w:pPr>
        <w:numPr>
          <w:ilvl w:val="0"/>
          <w:numId w:val="10"/>
        </w:numPr>
        <w:tabs>
          <w:tab w:val="left" w:pos="426"/>
          <w:tab w:val="left" w:pos="1080"/>
        </w:tabs>
        <w:spacing w:before="120"/>
        <w:ind w:left="426" w:hanging="284"/>
        <w:jc w:val="both"/>
      </w:pPr>
      <w:r w:rsidRPr="00A32A46">
        <w:t>Integralną częścią niniejszej umowy jest dokumentacja przetargowa oraz oferta Wykonawcy.</w:t>
      </w:r>
    </w:p>
    <w:p w14:paraId="13EB6DD4" w14:textId="77777777" w:rsidR="007067F8" w:rsidRDefault="007067F8" w:rsidP="007067F8">
      <w:pPr>
        <w:numPr>
          <w:ilvl w:val="0"/>
          <w:numId w:val="10"/>
        </w:numPr>
        <w:tabs>
          <w:tab w:val="left" w:pos="426"/>
          <w:tab w:val="left" w:pos="1080"/>
        </w:tabs>
        <w:spacing w:before="120"/>
        <w:ind w:left="426" w:hanging="284"/>
        <w:jc w:val="both"/>
      </w:pPr>
      <w:r>
        <w:t>Wszelkie zmiany do niniejszej umowy wymagają formy pisemnej, podpisanej przez upoważnionych przedstawicieli obu stron, pod rygorem nieważności.</w:t>
      </w:r>
    </w:p>
    <w:p w14:paraId="1D94242F" w14:textId="71133942" w:rsidR="00A32A46" w:rsidRPr="00A32A46" w:rsidRDefault="00A32A46" w:rsidP="00A32A46">
      <w:pPr>
        <w:numPr>
          <w:ilvl w:val="0"/>
          <w:numId w:val="10"/>
        </w:numPr>
        <w:tabs>
          <w:tab w:val="left" w:pos="426"/>
          <w:tab w:val="left" w:pos="1080"/>
        </w:tabs>
        <w:spacing w:before="120"/>
        <w:ind w:left="426" w:hanging="284"/>
        <w:jc w:val="both"/>
      </w:pPr>
      <w:r w:rsidRPr="00A32A46">
        <w:t xml:space="preserve">Umowę sporządzono w dwóch jednobrzmiących egzemplarzach, po jednym dla każdej ze </w:t>
      </w:r>
      <w:r w:rsidR="007067F8">
        <w:t>S</w:t>
      </w:r>
      <w:r w:rsidRPr="00A32A46">
        <w:t>tron.</w:t>
      </w:r>
    </w:p>
    <w:p w14:paraId="7CC538F6" w14:textId="77777777" w:rsidR="00A32A46" w:rsidRDefault="00A32A46" w:rsidP="000410B1">
      <w:pPr>
        <w:pStyle w:val="Tekstpodstawowywcity"/>
        <w:ind w:left="142"/>
      </w:pPr>
    </w:p>
    <w:p w14:paraId="453A45A4" w14:textId="77777777" w:rsidR="0091379A" w:rsidRDefault="0091379A">
      <w:pPr>
        <w:pStyle w:val="Tekstpodstawowywcity"/>
      </w:pPr>
    </w:p>
    <w:p w14:paraId="678E7F2A" w14:textId="77777777" w:rsidR="0091379A" w:rsidRDefault="0091379A">
      <w:pPr>
        <w:pStyle w:val="Tekstpodstawowywcity"/>
        <w:ind w:left="0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3444"/>
      </w:tblGrid>
      <w:tr w:rsidR="001157A0" w14:paraId="6983323F" w14:textId="77777777" w:rsidTr="001157A0">
        <w:trPr>
          <w:trHeight w:val="1266"/>
          <w:jc w:val="center"/>
        </w:trPr>
        <w:tc>
          <w:tcPr>
            <w:tcW w:w="2835" w:type="dxa"/>
            <w:vAlign w:val="bottom"/>
          </w:tcPr>
          <w:p w14:paraId="00ABFCEE" w14:textId="21A327F6" w:rsidR="001157A0" w:rsidRDefault="001157A0" w:rsidP="001157A0">
            <w:pPr>
              <w:pStyle w:val="Tekstpodstawowywcity"/>
              <w:ind w:left="0"/>
              <w:jc w:val="center"/>
            </w:pPr>
            <w:r>
              <w:t>…………………………..</w:t>
            </w:r>
          </w:p>
        </w:tc>
        <w:tc>
          <w:tcPr>
            <w:tcW w:w="2552" w:type="dxa"/>
            <w:vAlign w:val="bottom"/>
          </w:tcPr>
          <w:p w14:paraId="6112F493" w14:textId="77777777" w:rsidR="001157A0" w:rsidRDefault="001157A0" w:rsidP="001157A0">
            <w:pPr>
              <w:pStyle w:val="Tekstpodstawowywcity"/>
              <w:ind w:left="0"/>
              <w:jc w:val="center"/>
            </w:pPr>
          </w:p>
        </w:tc>
        <w:tc>
          <w:tcPr>
            <w:tcW w:w="3444" w:type="dxa"/>
            <w:vAlign w:val="bottom"/>
          </w:tcPr>
          <w:p w14:paraId="2F3D9B7F" w14:textId="44EC224F" w:rsidR="001157A0" w:rsidRDefault="001157A0" w:rsidP="001157A0">
            <w:pPr>
              <w:pStyle w:val="Tekstpodstawowywcity"/>
              <w:ind w:left="0"/>
              <w:jc w:val="center"/>
            </w:pPr>
            <w:r>
              <w:t>…………………………..</w:t>
            </w:r>
          </w:p>
        </w:tc>
      </w:tr>
      <w:tr w:rsidR="001157A0" w14:paraId="0A122E13" w14:textId="77777777" w:rsidTr="001157A0">
        <w:trPr>
          <w:trHeight w:val="444"/>
          <w:jc w:val="center"/>
        </w:trPr>
        <w:tc>
          <w:tcPr>
            <w:tcW w:w="2835" w:type="dxa"/>
          </w:tcPr>
          <w:p w14:paraId="692B964B" w14:textId="7A3D2D4A" w:rsidR="001157A0" w:rsidRPr="001157A0" w:rsidRDefault="001157A0" w:rsidP="001157A0">
            <w:pPr>
              <w:pStyle w:val="Tekstpodstawowywcity"/>
              <w:ind w:left="0"/>
              <w:jc w:val="center"/>
              <w:rPr>
                <w:b/>
                <w:bCs/>
              </w:rPr>
            </w:pPr>
            <w:r w:rsidRPr="001157A0">
              <w:rPr>
                <w:b/>
                <w:bCs/>
              </w:rPr>
              <w:t>Wykonawca:</w:t>
            </w:r>
          </w:p>
        </w:tc>
        <w:tc>
          <w:tcPr>
            <w:tcW w:w="2552" w:type="dxa"/>
          </w:tcPr>
          <w:p w14:paraId="48319B4E" w14:textId="77777777" w:rsidR="001157A0" w:rsidRPr="001157A0" w:rsidRDefault="001157A0" w:rsidP="001157A0">
            <w:pPr>
              <w:pStyle w:val="Tekstpodstawowywcity"/>
              <w:ind w:left="0"/>
              <w:rPr>
                <w:b/>
                <w:bCs/>
              </w:rPr>
            </w:pPr>
          </w:p>
        </w:tc>
        <w:tc>
          <w:tcPr>
            <w:tcW w:w="3444" w:type="dxa"/>
          </w:tcPr>
          <w:p w14:paraId="321FD3EE" w14:textId="0B4FF99A" w:rsidR="001157A0" w:rsidRPr="001157A0" w:rsidRDefault="001157A0" w:rsidP="001157A0">
            <w:pPr>
              <w:pStyle w:val="Tekstpodstawowywcity"/>
              <w:jc w:val="center"/>
              <w:rPr>
                <w:b/>
                <w:bCs/>
              </w:rPr>
            </w:pPr>
            <w:r w:rsidRPr="001157A0">
              <w:rPr>
                <w:b/>
                <w:bCs/>
              </w:rPr>
              <w:t>Zamawiający:</w:t>
            </w:r>
          </w:p>
        </w:tc>
      </w:tr>
    </w:tbl>
    <w:p w14:paraId="60B15F3F" w14:textId="77777777" w:rsidR="0091379A" w:rsidRDefault="0091379A">
      <w:pPr>
        <w:pStyle w:val="Tekstpodstawowywcity"/>
      </w:pPr>
    </w:p>
    <w:p w14:paraId="523093AD" w14:textId="77777777" w:rsidR="0091379A" w:rsidRDefault="0091379A">
      <w:pPr>
        <w:pStyle w:val="Tekstpodstawowywcity"/>
        <w:ind w:left="0"/>
      </w:pPr>
    </w:p>
    <w:p w14:paraId="2C9E2FC9" w14:textId="3D763770" w:rsidR="0091379A" w:rsidRDefault="0091379A" w:rsidP="001157A0">
      <w:pPr>
        <w:pStyle w:val="Tekstpodstawowywcity"/>
        <w:spacing w:after="240"/>
        <w:ind w:left="357"/>
      </w:pPr>
      <w:r>
        <w:t>Załącznik</w:t>
      </w:r>
      <w:r w:rsidR="001157A0">
        <w:t>i</w:t>
      </w:r>
      <w:r>
        <w:t>:</w:t>
      </w:r>
    </w:p>
    <w:p w14:paraId="4B9C06FD" w14:textId="77777777" w:rsidR="0091379A" w:rsidRDefault="0091379A" w:rsidP="001157A0">
      <w:pPr>
        <w:pStyle w:val="Tekstpodstawowywcity"/>
        <w:numPr>
          <w:ilvl w:val="0"/>
          <w:numId w:val="6"/>
        </w:numPr>
        <w:tabs>
          <w:tab w:val="clear" w:pos="1518"/>
        </w:tabs>
        <w:ind w:left="851"/>
      </w:pPr>
      <w:r>
        <w:t xml:space="preserve">Oferta Wykonawcy </w:t>
      </w:r>
    </w:p>
    <w:sectPr w:rsidR="0091379A" w:rsidSect="002E6465">
      <w:footerReference w:type="default" r:id="rId8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52C1A" w14:textId="77777777" w:rsidR="001E1B61" w:rsidRDefault="001E1B61">
      <w:r>
        <w:separator/>
      </w:r>
    </w:p>
  </w:endnote>
  <w:endnote w:type="continuationSeparator" w:id="0">
    <w:p w14:paraId="11AE5945" w14:textId="77777777" w:rsidR="001E1B61" w:rsidRDefault="001E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9BC25" w14:textId="77777777" w:rsidR="0091379A" w:rsidRPr="002E6465" w:rsidRDefault="00E73473" w:rsidP="002E6465">
    <w:pPr>
      <w:pBdr>
        <w:top w:val="single" w:sz="4" w:space="1" w:color="auto"/>
      </w:pBdr>
      <w:spacing w:before="120"/>
      <w:jc w:val="center"/>
      <w:rPr>
        <w:sz w:val="20"/>
        <w:szCs w:val="20"/>
      </w:rPr>
    </w:pPr>
    <w:r w:rsidRPr="002E6465">
      <w:rPr>
        <w:sz w:val="20"/>
        <w:szCs w:val="20"/>
      </w:rPr>
      <w:t xml:space="preserve">Strona </w:t>
    </w:r>
    <w:r w:rsidRPr="002E6465">
      <w:rPr>
        <w:sz w:val="20"/>
        <w:szCs w:val="20"/>
      </w:rPr>
      <w:fldChar w:fldCharType="begin"/>
    </w:r>
    <w:r w:rsidRPr="002E6465">
      <w:rPr>
        <w:sz w:val="20"/>
        <w:szCs w:val="20"/>
      </w:rPr>
      <w:instrText>PAGE   \* MERGEFORMAT</w:instrText>
    </w:r>
    <w:r w:rsidRPr="002E6465">
      <w:rPr>
        <w:sz w:val="20"/>
        <w:szCs w:val="20"/>
      </w:rPr>
      <w:fldChar w:fldCharType="separate"/>
    </w:r>
    <w:r w:rsidRPr="002E6465">
      <w:rPr>
        <w:sz w:val="20"/>
        <w:szCs w:val="20"/>
      </w:rPr>
      <w:t>2</w:t>
    </w:r>
    <w:r w:rsidRPr="002E6465">
      <w:rPr>
        <w:sz w:val="20"/>
        <w:szCs w:val="20"/>
      </w:rPr>
      <w:fldChar w:fldCharType="end"/>
    </w:r>
    <w:r w:rsidRPr="002E6465">
      <w:rPr>
        <w:sz w:val="20"/>
        <w:szCs w:val="20"/>
      </w:rPr>
      <w:t xml:space="preserve"> z </w:t>
    </w:r>
    <w:r w:rsidRPr="002E6465">
      <w:rPr>
        <w:sz w:val="20"/>
        <w:szCs w:val="20"/>
      </w:rPr>
      <w:fldChar w:fldCharType="begin"/>
    </w:r>
    <w:r w:rsidRPr="002E6465">
      <w:rPr>
        <w:sz w:val="20"/>
        <w:szCs w:val="20"/>
      </w:rPr>
      <w:instrText>NUMPAGES  \* Arabic  \* MERGEFORMAT</w:instrText>
    </w:r>
    <w:r w:rsidRPr="002E6465">
      <w:rPr>
        <w:sz w:val="20"/>
        <w:szCs w:val="20"/>
      </w:rPr>
      <w:fldChar w:fldCharType="separate"/>
    </w:r>
    <w:r w:rsidRPr="002E6465">
      <w:rPr>
        <w:sz w:val="20"/>
        <w:szCs w:val="20"/>
      </w:rPr>
      <w:t>4</w:t>
    </w:r>
    <w:r w:rsidRPr="002E646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680EF" w14:textId="77777777" w:rsidR="001E1B61" w:rsidRDefault="001E1B61">
      <w:r>
        <w:separator/>
      </w:r>
    </w:p>
  </w:footnote>
  <w:footnote w:type="continuationSeparator" w:id="0">
    <w:p w14:paraId="13C823DD" w14:textId="77777777" w:rsidR="001E1B61" w:rsidRDefault="001E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617E3"/>
    <w:multiLevelType w:val="hybridMultilevel"/>
    <w:tmpl w:val="830A7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22DC"/>
    <w:multiLevelType w:val="hybridMultilevel"/>
    <w:tmpl w:val="BFA6C63C"/>
    <w:lvl w:ilvl="0" w:tplc="8EFCD08A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C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AF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8F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24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21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E0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A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0D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B520E7"/>
    <w:multiLevelType w:val="multilevel"/>
    <w:tmpl w:val="2AB520E7"/>
    <w:lvl w:ilvl="0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4" w15:restartNumberingAfterBreak="0">
    <w:nsid w:val="2B6218E4"/>
    <w:multiLevelType w:val="multilevel"/>
    <w:tmpl w:val="2B62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27523D"/>
    <w:multiLevelType w:val="hybridMultilevel"/>
    <w:tmpl w:val="830A7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129C"/>
    <w:multiLevelType w:val="hybridMultilevel"/>
    <w:tmpl w:val="BFA6C63C"/>
    <w:lvl w:ilvl="0" w:tplc="8EFCD08A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C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AF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8F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24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21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E0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A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0D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4C55A5"/>
    <w:multiLevelType w:val="multilevel"/>
    <w:tmpl w:val="484C55A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A321D"/>
    <w:multiLevelType w:val="multilevel"/>
    <w:tmpl w:val="4CBA32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F2D81"/>
    <w:multiLevelType w:val="hybridMultilevel"/>
    <w:tmpl w:val="BFA6C63C"/>
    <w:lvl w:ilvl="0" w:tplc="8EFCD08A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C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AF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8F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24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21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E0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A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0D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AA52D7"/>
    <w:multiLevelType w:val="multilevel"/>
    <w:tmpl w:val="57AA52D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CC7539"/>
    <w:multiLevelType w:val="multilevel"/>
    <w:tmpl w:val="57AA52D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FA26C78"/>
    <w:multiLevelType w:val="hybridMultilevel"/>
    <w:tmpl w:val="BFA6C63C"/>
    <w:lvl w:ilvl="0" w:tplc="8EFCD08A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C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AF4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8F0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24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21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E0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2A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0DA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D50909"/>
    <w:multiLevelType w:val="multilevel"/>
    <w:tmpl w:val="6FD509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D7"/>
    <w:rsid w:val="000209E7"/>
    <w:rsid w:val="000410B1"/>
    <w:rsid w:val="00066919"/>
    <w:rsid w:val="000965C1"/>
    <w:rsid w:val="000979F4"/>
    <w:rsid w:val="000E3E3A"/>
    <w:rsid w:val="001157A0"/>
    <w:rsid w:val="00144D78"/>
    <w:rsid w:val="00167879"/>
    <w:rsid w:val="00192CBC"/>
    <w:rsid w:val="001A3B9D"/>
    <w:rsid w:val="001D4A16"/>
    <w:rsid w:val="001E1B61"/>
    <w:rsid w:val="001E24C3"/>
    <w:rsid w:val="001E4E14"/>
    <w:rsid w:val="001E6CC8"/>
    <w:rsid w:val="002414B4"/>
    <w:rsid w:val="002438B9"/>
    <w:rsid w:val="00246506"/>
    <w:rsid w:val="002758C2"/>
    <w:rsid w:val="002A505E"/>
    <w:rsid w:val="002A750F"/>
    <w:rsid w:val="002B1BB9"/>
    <w:rsid w:val="002B3497"/>
    <w:rsid w:val="002C0156"/>
    <w:rsid w:val="002E5E00"/>
    <w:rsid w:val="002E6465"/>
    <w:rsid w:val="00321AC7"/>
    <w:rsid w:val="00337C0E"/>
    <w:rsid w:val="0039048E"/>
    <w:rsid w:val="004955B1"/>
    <w:rsid w:val="004C0FE1"/>
    <w:rsid w:val="004C5EF7"/>
    <w:rsid w:val="004F1538"/>
    <w:rsid w:val="0051389A"/>
    <w:rsid w:val="005259E1"/>
    <w:rsid w:val="00530E53"/>
    <w:rsid w:val="00536DF6"/>
    <w:rsid w:val="005712DD"/>
    <w:rsid w:val="0058728F"/>
    <w:rsid w:val="00591AFE"/>
    <w:rsid w:val="005F539B"/>
    <w:rsid w:val="00602444"/>
    <w:rsid w:val="006F2A3E"/>
    <w:rsid w:val="007067F8"/>
    <w:rsid w:val="007158DA"/>
    <w:rsid w:val="00731165"/>
    <w:rsid w:val="007419A2"/>
    <w:rsid w:val="007809E4"/>
    <w:rsid w:val="007911DB"/>
    <w:rsid w:val="007A0A60"/>
    <w:rsid w:val="007A7D9F"/>
    <w:rsid w:val="007B0AB0"/>
    <w:rsid w:val="008C646F"/>
    <w:rsid w:val="008C7972"/>
    <w:rsid w:val="008E36C3"/>
    <w:rsid w:val="008F2E92"/>
    <w:rsid w:val="008F4895"/>
    <w:rsid w:val="0091379A"/>
    <w:rsid w:val="009229D7"/>
    <w:rsid w:val="00942928"/>
    <w:rsid w:val="0099605D"/>
    <w:rsid w:val="009A765A"/>
    <w:rsid w:val="009B35F0"/>
    <w:rsid w:val="009D7EA5"/>
    <w:rsid w:val="00A0099E"/>
    <w:rsid w:val="00A30C51"/>
    <w:rsid w:val="00A32A46"/>
    <w:rsid w:val="00A54710"/>
    <w:rsid w:val="00AA2CF7"/>
    <w:rsid w:val="00AE1796"/>
    <w:rsid w:val="00AF5306"/>
    <w:rsid w:val="00B13C23"/>
    <w:rsid w:val="00B324ED"/>
    <w:rsid w:val="00B422A3"/>
    <w:rsid w:val="00C03F89"/>
    <w:rsid w:val="00C36060"/>
    <w:rsid w:val="00C428CB"/>
    <w:rsid w:val="00C53B41"/>
    <w:rsid w:val="00C9647C"/>
    <w:rsid w:val="00CA2F8C"/>
    <w:rsid w:val="00CC7C6E"/>
    <w:rsid w:val="00CE4B50"/>
    <w:rsid w:val="00CE6169"/>
    <w:rsid w:val="00D20D6C"/>
    <w:rsid w:val="00D26CBD"/>
    <w:rsid w:val="00D6453C"/>
    <w:rsid w:val="00D83B5B"/>
    <w:rsid w:val="00D97A4A"/>
    <w:rsid w:val="00DD12BC"/>
    <w:rsid w:val="00DF0566"/>
    <w:rsid w:val="00E037C9"/>
    <w:rsid w:val="00E067D1"/>
    <w:rsid w:val="00E1472F"/>
    <w:rsid w:val="00E22EBF"/>
    <w:rsid w:val="00E25C61"/>
    <w:rsid w:val="00E56230"/>
    <w:rsid w:val="00E73473"/>
    <w:rsid w:val="00E73B46"/>
    <w:rsid w:val="00E766E0"/>
    <w:rsid w:val="00E9727E"/>
    <w:rsid w:val="00F719C5"/>
    <w:rsid w:val="00FF35BD"/>
    <w:rsid w:val="00FF3A37"/>
    <w:rsid w:val="07DA4DD2"/>
    <w:rsid w:val="21B778E7"/>
    <w:rsid w:val="333B4774"/>
    <w:rsid w:val="36C452AD"/>
    <w:rsid w:val="5432310E"/>
    <w:rsid w:val="63764CE3"/>
    <w:rsid w:val="768F3CA0"/>
    <w:rsid w:val="7DF40713"/>
    <w:rsid w:val="7EBB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18D16"/>
  <w15:chartTrackingRefBased/>
  <w15:docId w15:val="{CC15C401-3E98-437B-A78E-5D27F71F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0C5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keepNext/>
      <w:ind w:left="36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link w:val="Stopka"/>
    <w:rPr>
      <w:sz w:val="24"/>
      <w:szCs w:val="24"/>
      <w:lang w:val="pl-PL" w:eastAsia="pl-PL" w:bidi="ar-SA"/>
    </w:rPr>
  </w:style>
  <w:style w:type="character" w:customStyle="1" w:styleId="ZnakZnak1">
    <w:name w:val="Znak Znak1"/>
    <w:locked/>
    <w:rPr>
      <w:sz w:val="24"/>
      <w:szCs w:val="24"/>
      <w:lang w:val="pl-PL" w:eastAsia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  <w:jc w:val="both"/>
    </w:pPr>
  </w:style>
  <w:style w:type="character" w:customStyle="1" w:styleId="Nagwek3Znak">
    <w:name w:val="Nagłówek 3 Znak"/>
    <w:link w:val="Nagwek3"/>
    <w:semiHidden/>
    <w:rsid w:val="00A30C51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ierozpoznanawzmianka">
    <w:name w:val="Unresolved Mention"/>
    <w:uiPriority w:val="99"/>
    <w:semiHidden/>
    <w:unhideWhenUsed/>
    <w:rsid w:val="000410B1"/>
    <w:rPr>
      <w:color w:val="605E5C"/>
      <w:shd w:val="clear" w:color="auto" w:fill="E1DFDD"/>
    </w:rPr>
  </w:style>
  <w:style w:type="table" w:styleId="Tabela-Siatka">
    <w:name w:val="Table Grid"/>
    <w:basedOn w:val="Standardowy"/>
    <w:rsid w:val="0011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766E0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E7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ktury@ich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Instytut Chemii Organicznej PAN</Company>
  <LinksUpToDate>false</LinksUpToDate>
  <CharactersWithSpaces>7483</CharactersWithSpaces>
  <SharedDoc>false</SharedDoc>
  <HLinks>
    <vt:vector size="6" baseType="variant">
      <vt:variant>
        <vt:i4>6946817</vt:i4>
      </vt:variant>
      <vt:variant>
        <vt:i4>0</vt:i4>
      </vt:variant>
      <vt:variant>
        <vt:i4>0</vt:i4>
      </vt:variant>
      <vt:variant>
        <vt:i4>5</vt:i4>
      </vt:variant>
      <vt:variant>
        <vt:lpwstr>mailto:faktury@icho.edu.pl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Katarzyna Piskorek</dc:creator>
  <cp:keywords/>
  <dc:description/>
  <cp:lastModifiedBy>SK</cp:lastModifiedBy>
  <cp:revision>32</cp:revision>
  <cp:lastPrinted>2014-02-11T13:14:00Z</cp:lastPrinted>
  <dcterms:created xsi:type="dcterms:W3CDTF">2020-10-06T07:17:00Z</dcterms:created>
  <dcterms:modified xsi:type="dcterms:W3CDTF">2020-10-27T16:57:00Z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