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112A6161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13F99FCE" w:rsidR="005F277A" w:rsidRPr="004875BB" w:rsidRDefault="00B617F3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1EC03BE9" w14:textId="15DD4AD6" w:rsidR="00D05156" w:rsidRPr="0004403E" w:rsidRDefault="00B617F3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B617F3">
        <w:rPr>
          <w:rFonts w:ascii="Times New Roman" w:hAnsi="Times New Roman"/>
          <w:b/>
          <w:u w:val="single"/>
        </w:rPr>
        <w:t>OFEROWANEGO PRZEDMIOTU ZAMÓWIENIA Z WYMOGAMI ZAMAWIAJĄCEGO</w:t>
      </w:r>
      <w:r>
        <w:rPr>
          <w:color w:val="000000"/>
        </w:rPr>
        <w:t xml:space="preserve"> 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21E683E8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3527A">
        <w:rPr>
          <w:rFonts w:ascii="Times New Roman" w:hAnsi="Times New Roman"/>
          <w:bCs/>
        </w:rPr>
        <w:t>„</w:t>
      </w:r>
      <w:r w:rsidR="00A56F14">
        <w:rPr>
          <w:rFonts w:ascii="Times New Roman" w:hAnsi="Times New Roman"/>
          <w:b/>
        </w:rPr>
        <w:t xml:space="preserve">Dostawa </w:t>
      </w:r>
      <w:r w:rsidR="000F5FE8">
        <w:rPr>
          <w:rFonts w:ascii="Times New Roman" w:hAnsi="Times New Roman"/>
          <w:b/>
        </w:rPr>
        <w:t xml:space="preserve">fabrycznie nowego </w:t>
      </w:r>
      <w:r w:rsidR="00A56F14" w:rsidRPr="00C54BAA">
        <w:rPr>
          <w:rFonts w:ascii="Times New Roman" w:hAnsi="Times New Roman"/>
          <w:b/>
        </w:rPr>
        <w:t>spektrofotometru UV-V</w:t>
      </w:r>
      <w:r w:rsidR="00A56F14">
        <w:rPr>
          <w:rFonts w:ascii="Times New Roman" w:hAnsi="Times New Roman"/>
          <w:b/>
        </w:rPr>
        <w:t>IS-NIR</w:t>
      </w:r>
      <w:r w:rsidR="00A56F14" w:rsidRPr="00C54BAA">
        <w:rPr>
          <w:rFonts w:ascii="Times New Roman" w:hAnsi="Times New Roman"/>
          <w:b/>
        </w:rPr>
        <w:t xml:space="preserve"> </w:t>
      </w:r>
      <w:bookmarkStart w:id="1" w:name="_Hlk54626553"/>
      <w:r w:rsidR="00A56F14" w:rsidRPr="00D83A8A">
        <w:rPr>
          <w:rFonts w:ascii="Times New Roman" w:hAnsi="Times New Roman"/>
          <w:b/>
          <w:bCs/>
        </w:rPr>
        <w:t xml:space="preserve">wraz z oprogramowaniem sterującym </w:t>
      </w:r>
      <w:bookmarkEnd w:id="1"/>
      <w:r w:rsidR="00A56F14" w:rsidRPr="00D83A8A">
        <w:rPr>
          <w:rFonts w:ascii="Times New Roman" w:hAnsi="Times New Roman"/>
          <w:b/>
          <w:bCs/>
        </w:rPr>
        <w:t>oraz wyposażeniem dodatkowym</w:t>
      </w:r>
      <w:r w:rsidR="00A56F14" w:rsidRPr="00D83A8A">
        <w:rPr>
          <w:rFonts w:ascii="Times New Roman" w:hAnsi="Times New Roman"/>
          <w:b/>
        </w:rPr>
        <w:t xml:space="preserve"> </w:t>
      </w:r>
      <w:r w:rsidR="00A56F14" w:rsidRPr="00C54BAA">
        <w:rPr>
          <w:rFonts w:ascii="Times New Roman" w:hAnsi="Times New Roman"/>
          <w:b/>
        </w:rPr>
        <w:t>dla Instytutu Chemii Organicznej</w:t>
      </w:r>
      <w:r w:rsidR="00A56F14" w:rsidRPr="009339A4">
        <w:rPr>
          <w:rFonts w:ascii="Times New Roman" w:hAnsi="Times New Roman"/>
          <w:b/>
        </w:rPr>
        <w:t xml:space="preserve"> PAN w Warszawie</w:t>
      </w:r>
      <w:r w:rsidR="00A56F14">
        <w:rPr>
          <w:rFonts w:ascii="Times New Roman" w:hAnsi="Times New Roman"/>
          <w:b/>
        </w:rPr>
        <w:t>”</w:t>
      </w:r>
      <w:r w:rsidRPr="00B3527A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="00A56F14">
        <w:rPr>
          <w:rFonts w:ascii="Times New Roman" w:hAnsi="Times New Roman"/>
          <w:b/>
          <w:bCs/>
        </w:rPr>
        <w:t>ZP-2401-4</w:t>
      </w:r>
      <w:r w:rsidRPr="00B3527A">
        <w:rPr>
          <w:rFonts w:ascii="Times New Roman" w:hAnsi="Times New Roman"/>
          <w:b/>
          <w:bCs/>
        </w:rPr>
        <w:t>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58CC137" w:rsidR="00D05156" w:rsidRPr="00B3527A" w:rsidRDefault="00D05156" w:rsidP="008F18EC">
      <w:pPr>
        <w:spacing w:before="120" w:line="276" w:lineRule="auto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</w:t>
      </w:r>
      <w:r w:rsidR="00B617F3">
        <w:rPr>
          <w:rFonts w:ascii="Times New Roman" w:hAnsi="Times New Roman"/>
          <w:b/>
          <w:bCs/>
        </w:rPr>
        <w:t xml:space="preserve"> </w:t>
      </w:r>
      <w:r w:rsidRPr="00B3527A">
        <w:rPr>
          <w:rFonts w:ascii="Times New Roman" w:hAnsi="Times New Roman"/>
          <w:b/>
          <w:bCs/>
        </w:rPr>
        <w:t xml:space="preserve"> co następuje</w:t>
      </w:r>
      <w:r w:rsidRPr="00B3527A">
        <w:rPr>
          <w:rFonts w:ascii="Times New Roman" w:hAnsi="Times New Roman"/>
        </w:rPr>
        <w:t>:</w:t>
      </w:r>
    </w:p>
    <w:p w14:paraId="0BD5861C" w14:textId="45998C7A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16"/>
        <w:gridCol w:w="4799"/>
        <w:gridCol w:w="4786"/>
      </w:tblGrid>
      <w:tr w:rsidR="00B617F3" w:rsidRPr="006446AE" w14:paraId="1B3ED15B" w14:textId="77777777" w:rsidTr="0079524A">
        <w:tc>
          <w:tcPr>
            <w:tcW w:w="616" w:type="dxa"/>
            <w:vAlign w:val="center"/>
          </w:tcPr>
          <w:p w14:paraId="0589FA18" w14:textId="3A72A8DC" w:rsidR="00B617F3" w:rsidRPr="006446AE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9" w:type="dxa"/>
            <w:vAlign w:val="center"/>
          </w:tcPr>
          <w:p w14:paraId="194C22D8" w14:textId="274E7C00" w:rsidR="00B617F3" w:rsidRPr="006446AE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786" w:type="dxa"/>
            <w:vAlign w:val="center"/>
          </w:tcPr>
          <w:p w14:paraId="4AFB95B8" w14:textId="278364D1" w:rsidR="00B617F3" w:rsidRPr="006446AE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18E16DD2" w14:textId="30AB8E95" w:rsidR="00B617F3" w:rsidRPr="006446AE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B617F3" w:rsidRPr="006446AE" w14:paraId="53CB24B4" w14:textId="77777777" w:rsidTr="0017181F">
        <w:trPr>
          <w:trHeight w:val="803"/>
        </w:trPr>
        <w:tc>
          <w:tcPr>
            <w:tcW w:w="616" w:type="dxa"/>
          </w:tcPr>
          <w:p w14:paraId="53F24F26" w14:textId="57495D1B" w:rsidR="00B617F3" w:rsidRPr="006446AE" w:rsidRDefault="00570EE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99" w:type="dxa"/>
            <w:vAlign w:val="center"/>
          </w:tcPr>
          <w:p w14:paraId="11D33C66" w14:textId="7475581D" w:rsidR="00B617F3" w:rsidRPr="00A56F14" w:rsidRDefault="00420704" w:rsidP="00CE7828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Fabrycznie nowy s</w:t>
            </w:r>
            <w:r w:rsidR="00A56F14">
              <w:rPr>
                <w:rFonts w:ascii="Times New Roman" w:hAnsi="Times New Roman"/>
                <w:b/>
                <w:sz w:val="20"/>
                <w:szCs w:val="20"/>
              </w:rPr>
              <w:t>pektrofotometr</w:t>
            </w:r>
            <w:r w:rsidR="00A56F14" w:rsidRPr="00A56F14">
              <w:rPr>
                <w:rFonts w:ascii="Times New Roman" w:hAnsi="Times New Roman"/>
                <w:b/>
                <w:sz w:val="20"/>
                <w:szCs w:val="20"/>
              </w:rPr>
              <w:t xml:space="preserve"> UV-VIS-NIR </w:t>
            </w:r>
            <w:r w:rsidR="0060572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56F14" w:rsidRPr="00A56F14">
              <w:rPr>
                <w:rFonts w:ascii="Times New Roman" w:hAnsi="Times New Roman"/>
                <w:b/>
                <w:bCs/>
                <w:sz w:val="20"/>
                <w:szCs w:val="20"/>
              </w:rPr>
              <w:t>wraz z</w:t>
            </w:r>
            <w:r w:rsidR="0017181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56F14" w:rsidRPr="00A56F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oprogramowaniem sterującym </w:t>
            </w:r>
            <w:r w:rsidR="0060572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A56F14" w:rsidRPr="00A56F14">
              <w:rPr>
                <w:rFonts w:ascii="Times New Roman" w:hAnsi="Times New Roman"/>
                <w:b/>
                <w:bCs/>
                <w:sz w:val="20"/>
                <w:szCs w:val="20"/>
              </w:rPr>
              <w:t>oraz wyposażeniem dodatkowym</w:t>
            </w:r>
          </w:p>
        </w:tc>
        <w:tc>
          <w:tcPr>
            <w:tcW w:w="4786" w:type="dxa"/>
          </w:tcPr>
          <w:p w14:paraId="79110650" w14:textId="54891429" w:rsidR="0017181F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Producent</w:t>
            </w:r>
            <w:r w:rsidR="0017181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1013D30D" w14:textId="29D75564" w:rsidR="0017181F" w:rsidRDefault="0017181F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570EE3" w:rsidRPr="006446AE">
              <w:rPr>
                <w:rFonts w:ascii="Times New Roman" w:hAnsi="Times New Roman"/>
                <w:b/>
                <w:sz w:val="20"/>
                <w:szCs w:val="20"/>
              </w:rPr>
              <w:t>yp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6FC0D57E" w14:textId="46F588AC" w:rsidR="00B617F3" w:rsidRPr="006446AE" w:rsidRDefault="0017181F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570EE3" w:rsidRPr="006446AE">
              <w:rPr>
                <w:rFonts w:ascii="Times New Roman" w:hAnsi="Times New Roman"/>
                <w:b/>
                <w:sz w:val="20"/>
                <w:szCs w:val="20"/>
              </w:rPr>
              <w:t>odel: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446AE" w:rsidRPr="006446AE" w14:paraId="2AF101EE" w14:textId="77777777" w:rsidTr="00CE7828">
        <w:trPr>
          <w:trHeight w:val="434"/>
        </w:trPr>
        <w:tc>
          <w:tcPr>
            <w:tcW w:w="616" w:type="dxa"/>
          </w:tcPr>
          <w:p w14:paraId="334BF6D1" w14:textId="0AD5365C" w:rsidR="006446AE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9585" w:type="dxa"/>
            <w:gridSpan w:val="2"/>
            <w:vAlign w:val="center"/>
          </w:tcPr>
          <w:p w14:paraId="6B5EB274" w14:textId="00ED9A83" w:rsidR="006446AE" w:rsidRPr="006446AE" w:rsidRDefault="00A56F14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F14">
              <w:rPr>
                <w:rFonts w:ascii="Times New Roman" w:hAnsi="Times New Roman"/>
                <w:b/>
                <w:sz w:val="20"/>
                <w:szCs w:val="20"/>
              </w:rPr>
              <w:t>Spektrofotometr dwuwiązkowy UV-VIS-NIR:</w:t>
            </w:r>
          </w:p>
        </w:tc>
      </w:tr>
      <w:tr w:rsidR="00B617F3" w:rsidRPr="006446AE" w14:paraId="08C799FF" w14:textId="77777777" w:rsidTr="0017181F">
        <w:tc>
          <w:tcPr>
            <w:tcW w:w="616" w:type="dxa"/>
          </w:tcPr>
          <w:p w14:paraId="7AE3CF9D" w14:textId="54C2A981" w:rsidR="00B617F3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10A0B72B" w14:textId="75357B32" w:rsidR="00B617F3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akres pracy co najmniej: 185-3300 nm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009FAD4A" w14:textId="77777777" w:rsidR="00B617F3" w:rsidRPr="006446AE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3A3B75E9" w14:textId="77777777" w:rsidTr="0017181F">
        <w:tc>
          <w:tcPr>
            <w:tcW w:w="616" w:type="dxa"/>
          </w:tcPr>
          <w:p w14:paraId="6C6B8242" w14:textId="5FCFC6FB" w:rsidR="006446AE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73711346" w14:textId="4F832529" w:rsidR="006446AE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odwójny monochromator: Pre-monochromator - wklęsła siatka halograficzna (co najmniej 1000 linii/mm), główny monochromator: Czerny-Turner z wklęsłą siatką halograficzną (co najmniej 1200 linii/mm); siatki dyfrakcyjne typu „blazed”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3FD5F3C" w14:textId="77777777" w:rsidR="006446AE" w:rsidRPr="006446AE" w:rsidRDefault="006446A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66D31D16" w14:textId="77777777" w:rsidTr="0017181F">
        <w:tc>
          <w:tcPr>
            <w:tcW w:w="616" w:type="dxa"/>
          </w:tcPr>
          <w:p w14:paraId="162741D1" w14:textId="459BBD08" w:rsidR="006446AE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  <w:vAlign w:val="center"/>
          </w:tcPr>
          <w:p w14:paraId="7B149E0D" w14:textId="1A3A740F" w:rsidR="006446AE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egulacja szerokości szczeliny spektralnej, co najmniej 8 ustawień w zakresie UV-VIS 0.1, 0.2, 0.5, 1, 2, 3, 5, 8 nm oraz co najmniej 10 ustawień w zakresie NIR 0.2, 0.5, 1, 2, 3, 5, 8, 12, 20, 32 nm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1006297" w14:textId="77777777" w:rsidR="006446AE" w:rsidRPr="006446AE" w:rsidRDefault="006446A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059A0B59" w14:textId="77777777" w:rsidTr="0017181F">
        <w:tc>
          <w:tcPr>
            <w:tcW w:w="616" w:type="dxa"/>
          </w:tcPr>
          <w:p w14:paraId="4C0FB3DA" w14:textId="2F0D06C3" w:rsidR="006446AE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  <w:vAlign w:val="center"/>
          </w:tcPr>
          <w:p w14:paraId="11738A64" w14:textId="061978C3" w:rsidR="006446AE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ozdzielczość, co najmniej 0.1 nm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1890C9CA" w14:textId="77777777" w:rsidR="006446AE" w:rsidRPr="006446AE" w:rsidRDefault="006446A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47EB13B1" w14:textId="77777777" w:rsidTr="0017181F">
        <w:tc>
          <w:tcPr>
            <w:tcW w:w="616" w:type="dxa"/>
          </w:tcPr>
          <w:p w14:paraId="39B414BB" w14:textId="29BE4EE2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e)</w:t>
            </w:r>
          </w:p>
        </w:tc>
        <w:tc>
          <w:tcPr>
            <w:tcW w:w="4799" w:type="dxa"/>
            <w:vAlign w:val="center"/>
          </w:tcPr>
          <w:p w14:paraId="4C8C1B4E" w14:textId="3E663409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 xml:space="preserve">okładność długości fali nie gorsza niż ±0.2 nm </w:t>
            </w:r>
            <w:r w:rsidR="00FE25C2">
              <w:rPr>
                <w:rFonts w:ascii="Times New Roman" w:hAnsi="Times New Roman"/>
                <w:sz w:val="20"/>
                <w:szCs w:val="20"/>
              </w:rPr>
              <w:br/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(UV-VIS), nie gorsza niż ±0.8 nm (NIR)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6006337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0C489535" w14:textId="77777777" w:rsidTr="0017181F">
        <w:tc>
          <w:tcPr>
            <w:tcW w:w="616" w:type="dxa"/>
          </w:tcPr>
          <w:p w14:paraId="205F378F" w14:textId="60214192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  <w:vAlign w:val="center"/>
          </w:tcPr>
          <w:p w14:paraId="7FE31CA5" w14:textId="71E71DC6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 xml:space="preserve">owtarzalność długości fali nie gorsza niż ±0.08 nm </w:t>
            </w:r>
            <w:r w:rsidR="00FE25C2">
              <w:rPr>
                <w:rFonts w:ascii="Times New Roman" w:hAnsi="Times New Roman"/>
                <w:sz w:val="20"/>
                <w:szCs w:val="20"/>
              </w:rPr>
              <w:br/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(UV-VIS), nie gorsza niż ±0.32 nm (NIR)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46CEF2E2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489976B9" w14:textId="77777777" w:rsidTr="0017181F">
        <w:tc>
          <w:tcPr>
            <w:tcW w:w="616" w:type="dxa"/>
          </w:tcPr>
          <w:p w14:paraId="5790C235" w14:textId="24C06191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  <w:vAlign w:val="center"/>
          </w:tcPr>
          <w:p w14:paraId="67774EAF" w14:textId="49CA51EC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zybkość skanowania: nie mniejsza niż 4500 nm/min (UV-VIS), nie mniejsza niż 9000 nm/min (NIR)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7126AD6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3E745B5C" w14:textId="77777777" w:rsidTr="0017181F">
        <w:tc>
          <w:tcPr>
            <w:tcW w:w="616" w:type="dxa"/>
          </w:tcPr>
          <w:p w14:paraId="426C6F06" w14:textId="58299F74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h)</w:t>
            </w:r>
          </w:p>
        </w:tc>
        <w:tc>
          <w:tcPr>
            <w:tcW w:w="4799" w:type="dxa"/>
            <w:vAlign w:val="center"/>
          </w:tcPr>
          <w:p w14:paraId="54EC0E86" w14:textId="5C3A75E9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zybkość przewijania fali do wybranej długości: nie mniejsza niż 18 000 nm/min (UV-VIS), nie mniejsza niż 70 000 nm/min (NIR)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EF6003F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19A8E20C" w14:textId="77777777" w:rsidTr="0017181F">
        <w:tc>
          <w:tcPr>
            <w:tcW w:w="616" w:type="dxa"/>
          </w:tcPr>
          <w:p w14:paraId="4E5D3AAB" w14:textId="09874C40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i)</w:t>
            </w:r>
          </w:p>
        </w:tc>
        <w:tc>
          <w:tcPr>
            <w:tcW w:w="4799" w:type="dxa"/>
            <w:vAlign w:val="center"/>
          </w:tcPr>
          <w:p w14:paraId="69A097CD" w14:textId="0841B7F2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wiatło rozproszone: nie więcej niż 0.00008% (220 nm), nie więcej niż 0.00005% (340 nm), nie więcej niż 0.0005% (1420 nm), nie więcej niż 0.005% (2365 nm)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0EC709C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767767F3" w14:textId="77777777" w:rsidTr="0017181F">
        <w:tc>
          <w:tcPr>
            <w:tcW w:w="616" w:type="dxa"/>
          </w:tcPr>
          <w:p w14:paraId="7EF4A3DF" w14:textId="550FAE2C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j)</w:t>
            </w:r>
          </w:p>
        </w:tc>
        <w:tc>
          <w:tcPr>
            <w:tcW w:w="4799" w:type="dxa"/>
            <w:vAlign w:val="center"/>
          </w:tcPr>
          <w:p w14:paraId="0A3FA717" w14:textId="37BDD283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akresy pomiarowe: co najmniej -6 do 6 Abs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46F9C13F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28F4C38C" w14:textId="77777777" w:rsidTr="0017181F">
        <w:tc>
          <w:tcPr>
            <w:tcW w:w="616" w:type="dxa"/>
          </w:tcPr>
          <w:p w14:paraId="5DDBBBDA" w14:textId="01AE6801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k)</w:t>
            </w:r>
          </w:p>
        </w:tc>
        <w:tc>
          <w:tcPr>
            <w:tcW w:w="4799" w:type="dxa"/>
            <w:vAlign w:val="center"/>
          </w:tcPr>
          <w:p w14:paraId="51C28DA9" w14:textId="4A6E3355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 xml:space="preserve">okładność fotometryczna nie gorsza niż ±0.002 Abs </w:t>
            </w:r>
            <w:r w:rsidR="00FE25C2">
              <w:rPr>
                <w:rFonts w:ascii="Times New Roman" w:hAnsi="Times New Roman"/>
                <w:sz w:val="20"/>
                <w:szCs w:val="20"/>
              </w:rPr>
              <w:br/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(0.5 Abs), nie gorsza niż ±0.003 Abs (1 Abs)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2FC162B7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087D61F4" w14:textId="77777777" w:rsidTr="0017181F">
        <w:tc>
          <w:tcPr>
            <w:tcW w:w="616" w:type="dxa"/>
          </w:tcPr>
          <w:p w14:paraId="50FEAD1F" w14:textId="00FCA6DB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l)</w:t>
            </w:r>
          </w:p>
        </w:tc>
        <w:tc>
          <w:tcPr>
            <w:tcW w:w="4799" w:type="dxa"/>
            <w:vAlign w:val="center"/>
          </w:tcPr>
          <w:p w14:paraId="5544613E" w14:textId="39495D7F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owtarzalność fotometryczna nie gorsza niż 0.0008 Abs (0 do 0.5 Abs), nie gorsza niż 0.0016 Abs (0.5 do 1 Abs)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B535F57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1070A56A" w14:textId="77777777" w:rsidTr="0017181F">
        <w:tc>
          <w:tcPr>
            <w:tcW w:w="616" w:type="dxa"/>
          </w:tcPr>
          <w:p w14:paraId="2C7A55A1" w14:textId="614A08F8" w:rsidR="00A56F14" w:rsidRDefault="00A305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m)</w:t>
            </w:r>
          </w:p>
        </w:tc>
        <w:tc>
          <w:tcPr>
            <w:tcW w:w="4799" w:type="dxa"/>
            <w:vAlign w:val="center"/>
          </w:tcPr>
          <w:p w14:paraId="6C33D63B" w14:textId="00F4A359" w:rsidR="00A56F14" w:rsidRPr="009668E5" w:rsidRDefault="00605726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305E5" w:rsidRPr="00C50AC4">
              <w:rPr>
                <w:rFonts w:ascii="Times New Roman" w:hAnsi="Times New Roman"/>
                <w:sz w:val="20"/>
                <w:szCs w:val="20"/>
              </w:rPr>
              <w:t>tabilność linii bazowej: nie gorsza niż 0.0002 Abs/godz.</w:t>
            </w:r>
          </w:p>
        </w:tc>
        <w:tc>
          <w:tcPr>
            <w:tcW w:w="4786" w:type="dxa"/>
          </w:tcPr>
          <w:p w14:paraId="1BAE7FFC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1D7A57B0" w14:textId="77777777" w:rsidTr="0017181F">
        <w:tc>
          <w:tcPr>
            <w:tcW w:w="616" w:type="dxa"/>
          </w:tcPr>
          <w:p w14:paraId="4C869632" w14:textId="6CA4F82F" w:rsidR="00A56F14" w:rsidRDefault="00A305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n)</w:t>
            </w:r>
          </w:p>
        </w:tc>
        <w:tc>
          <w:tcPr>
            <w:tcW w:w="4799" w:type="dxa"/>
            <w:vAlign w:val="center"/>
          </w:tcPr>
          <w:p w14:paraId="623CC8F7" w14:textId="50ED43A8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oziom szumów: nie gorszy niż 0.00005 Abs (500 nm), nie gorszy niż 0.00008 Abs (900 nm), nie gorszy niż 0.00003 Abs(1500 nm) (RMS)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0F68C8A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04120358" w14:textId="77777777" w:rsidTr="0017181F">
        <w:tc>
          <w:tcPr>
            <w:tcW w:w="616" w:type="dxa"/>
          </w:tcPr>
          <w:p w14:paraId="7982AE56" w14:textId="075BDDB0" w:rsidR="00A56F14" w:rsidRDefault="00A305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o)</w:t>
            </w:r>
          </w:p>
        </w:tc>
        <w:tc>
          <w:tcPr>
            <w:tcW w:w="4799" w:type="dxa"/>
            <w:vAlign w:val="center"/>
          </w:tcPr>
          <w:p w14:paraId="25670A50" w14:textId="57D9931A" w:rsidR="00A56F14" w:rsidRPr="00A305E5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305E5" w:rsidRPr="00A305E5">
              <w:rPr>
                <w:rFonts w:ascii="Times New Roman" w:hAnsi="Times New Roman"/>
                <w:sz w:val="20"/>
                <w:szCs w:val="20"/>
              </w:rPr>
              <w:t>budowane funkcje walidacyjne i funkcje automatycznego sprawdzania poprawności działania aparatu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D035648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51D1C815" w14:textId="77777777" w:rsidTr="0017181F">
        <w:tc>
          <w:tcPr>
            <w:tcW w:w="616" w:type="dxa"/>
          </w:tcPr>
          <w:p w14:paraId="4216EBC2" w14:textId="717E3277" w:rsidR="00A56F14" w:rsidRDefault="00A305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p)</w:t>
            </w:r>
          </w:p>
        </w:tc>
        <w:tc>
          <w:tcPr>
            <w:tcW w:w="4799" w:type="dxa"/>
            <w:vAlign w:val="center"/>
          </w:tcPr>
          <w:p w14:paraId="045F5270" w14:textId="49D3A7CF" w:rsidR="00A56F14" w:rsidRPr="009668E5" w:rsidRDefault="00605726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305E5" w:rsidRPr="00C50AC4">
              <w:rPr>
                <w:rFonts w:ascii="Times New Roman" w:hAnsi="Times New Roman"/>
                <w:sz w:val="20"/>
                <w:szCs w:val="20"/>
              </w:rPr>
              <w:t>ołączone oprogramowanie komputerowe wraz segmentem walidacyjnym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7EA47CF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1B8866EC" w14:textId="77777777" w:rsidTr="0017181F">
        <w:trPr>
          <w:trHeight w:val="418"/>
        </w:trPr>
        <w:tc>
          <w:tcPr>
            <w:tcW w:w="616" w:type="dxa"/>
          </w:tcPr>
          <w:p w14:paraId="5DCF9BA4" w14:textId="17A630A1" w:rsidR="009668E5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9585" w:type="dxa"/>
            <w:gridSpan w:val="2"/>
            <w:vAlign w:val="center"/>
          </w:tcPr>
          <w:p w14:paraId="193EDBF1" w14:textId="3CA4C348" w:rsidR="009668E5" w:rsidRPr="00CE7828" w:rsidRDefault="0056336F" w:rsidP="00CE7828">
            <w:pPr>
              <w:pStyle w:val="Akapitzlist"/>
              <w:spacing w:before="60" w:after="60" w:line="276" w:lineRule="auto"/>
              <w:ind w:left="425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AC4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r w:rsidRPr="00C50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sterujące przyrządem</w:t>
            </w:r>
            <w:r w:rsidRPr="00C50A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70EE3" w:rsidRPr="006446AE" w14:paraId="4838C6AC" w14:textId="77777777" w:rsidTr="0017181F">
        <w:tc>
          <w:tcPr>
            <w:tcW w:w="616" w:type="dxa"/>
          </w:tcPr>
          <w:p w14:paraId="52ABC3F3" w14:textId="3487A296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22892ED3" w14:textId="6AB8AD0C" w:rsidR="00570EE3" w:rsidRPr="00B15723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osiadające następujące tryby pracy: tryb spektralny (zbieranie widma), tryb fotometryczny (obliczenia ilościowe), tryb kinetyczny (przebieg w czasie)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03D61D90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518B7768" w14:textId="77777777" w:rsidTr="0017181F">
        <w:tc>
          <w:tcPr>
            <w:tcW w:w="616" w:type="dxa"/>
          </w:tcPr>
          <w:p w14:paraId="61C70A24" w14:textId="74AA629C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2BDCECC2" w14:textId="51029270" w:rsidR="00570EE3" w:rsidRPr="00B15723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ozwalające na obróbkę danych oraz tworzenie raportów (drukowanie i tworzenie własnych szablonów wydruku, wstawianie daty, godziny, tekstu i obiektów rysunkowych) jak we własnym formacie, tak i widm w</w:t>
            </w:r>
            <w:r w:rsidR="00CE782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formacie ASCII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573AB9D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27D75A34" w14:textId="77777777" w:rsidTr="0017181F">
        <w:tc>
          <w:tcPr>
            <w:tcW w:w="616" w:type="dxa"/>
          </w:tcPr>
          <w:p w14:paraId="5D52D029" w14:textId="5C313E4D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  <w:vAlign w:val="center"/>
          </w:tcPr>
          <w:p w14:paraId="4D088C2F" w14:textId="0CFFEBB7" w:rsidR="00570EE3" w:rsidRPr="00B15723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godne z GLP/GMP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BF6D85D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336F" w:rsidRPr="006446AE" w14:paraId="18959DD6" w14:textId="77777777" w:rsidTr="0017181F">
        <w:tc>
          <w:tcPr>
            <w:tcW w:w="616" w:type="dxa"/>
          </w:tcPr>
          <w:p w14:paraId="137EF389" w14:textId="6BC76C7F" w:rsidR="0056336F" w:rsidRDefault="00B1572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  <w:vAlign w:val="center"/>
          </w:tcPr>
          <w:p w14:paraId="08517B0E" w14:textId="1580E5E3" w:rsidR="0056336F" w:rsidRPr="00B15723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ające możliwość porównywania wielu widm/przetwarzania relatywnego, powiększania i</w:t>
            </w:r>
            <w:r w:rsidR="00CE782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pomniejszania widma, autoskalowania, cofania i</w:t>
            </w:r>
            <w:r w:rsidR="00CE782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powtarzania tych operacji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8EA88F9" w14:textId="77777777" w:rsidR="0056336F" w:rsidRPr="006446AE" w:rsidRDefault="0056336F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336F" w:rsidRPr="006446AE" w14:paraId="6C8EE191" w14:textId="77777777" w:rsidTr="0017181F">
        <w:tc>
          <w:tcPr>
            <w:tcW w:w="616" w:type="dxa"/>
          </w:tcPr>
          <w:p w14:paraId="3ED4EB5E" w14:textId="24F79275" w:rsidR="0056336F" w:rsidRDefault="00B1572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  <w:vAlign w:val="center"/>
          </w:tcPr>
          <w:p w14:paraId="095639B6" w14:textId="140B6DD3" w:rsidR="0056336F" w:rsidRPr="00B15723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 xml:space="preserve"> trybie spektralnym umożliwiające następujące przekształcenia: pochodne od 1 do 4 rzędu, wygładzanie, odwrotność, pierwiastek kwadratowy, logarytm naturalny, konwersja Abs na %T, przekształcenie wykładnicze, konwersję Kubelka-Munk, interpolacja, 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działania arytmetyczne na zbiorach danych i na stałych (pomiędzy widmami, pomiędzy widmami i stałymi)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4BF0B64F" w14:textId="77777777" w:rsidR="0056336F" w:rsidRPr="006446AE" w:rsidRDefault="0056336F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336F" w:rsidRPr="006446AE" w14:paraId="4FDA2316" w14:textId="77777777" w:rsidTr="0017181F">
        <w:tc>
          <w:tcPr>
            <w:tcW w:w="616" w:type="dxa"/>
          </w:tcPr>
          <w:p w14:paraId="407074F5" w14:textId="31686E53" w:rsidR="0056336F" w:rsidRDefault="00B1572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  <w:vAlign w:val="center"/>
          </w:tcPr>
          <w:p w14:paraId="3543A974" w14:textId="5D62029F" w:rsidR="0056336F" w:rsidRPr="00B15723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 xml:space="preserve"> trybie fotometrycznym umożliwiające obliczenia ilościowe na widmach (piki, wartości maksymalne i</w:t>
            </w:r>
            <w:r w:rsidR="00CE782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powierzchnia itp. w określonych przedziałach długości fali), obliczenia z współczynnikiem K, tworzenie krzywych kalibracyjnych jedno- i wielopunktowych (dopasowywanie funkcji 1, 2 i 3 rzędu, wymuszanie przejścia przez zero), dające możliwość przetwarzania danych fotometrycznych przy użyciu funkcji definiowanych przez użytkownika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FC8A7CB" w14:textId="77777777" w:rsidR="0056336F" w:rsidRPr="006446AE" w:rsidRDefault="0056336F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5723" w:rsidRPr="006446AE" w14:paraId="21516924" w14:textId="77777777" w:rsidTr="0017181F">
        <w:tc>
          <w:tcPr>
            <w:tcW w:w="616" w:type="dxa"/>
          </w:tcPr>
          <w:p w14:paraId="49C4158B" w14:textId="400AA4D4" w:rsidR="00B15723" w:rsidRDefault="00B1572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  <w:vAlign w:val="center"/>
          </w:tcPr>
          <w:p w14:paraId="027B5BDA" w14:textId="0EF162A5" w:rsidR="00B15723" w:rsidRPr="00B15723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 xml:space="preserve"> trybie kinetycznym pozwalające na równoczesne wyświetlanie danych przebiegu w czasie (krzywe i dane pomiarowe), umożliwiające obliczenia kinetyczne dla enzymów, obliczenia Michaelisa-Mentena i tworzenie wykresów (Michaelis-Menten, Lineweaver-Burk, Hanes, Woolf, Eadie-Hofstee), wykresu Dixona oraz wykresu Hilla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17F7251" w14:textId="77777777" w:rsidR="00B15723" w:rsidRPr="006446AE" w:rsidRDefault="00B1572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336F" w:rsidRPr="006446AE" w14:paraId="13693A0A" w14:textId="77777777" w:rsidTr="0017181F">
        <w:tc>
          <w:tcPr>
            <w:tcW w:w="616" w:type="dxa"/>
          </w:tcPr>
          <w:p w14:paraId="65916A10" w14:textId="190F2FB1" w:rsidR="0056336F" w:rsidRDefault="00B1572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h)</w:t>
            </w:r>
          </w:p>
        </w:tc>
        <w:tc>
          <w:tcPr>
            <w:tcW w:w="4799" w:type="dxa"/>
            <w:vAlign w:val="center"/>
          </w:tcPr>
          <w:p w14:paraId="169ED62F" w14:textId="155C3F34" w:rsidR="0056336F" w:rsidRPr="00B15723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B15723" w:rsidRPr="00B15723">
              <w:rPr>
                <w:rFonts w:ascii="Times New Roman" w:hAnsi="Times New Roman"/>
                <w:bCs/>
                <w:sz w:val="20"/>
                <w:szCs w:val="20"/>
              </w:rPr>
              <w:t>ompatybilne z systemem operacyjnym Windows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68B91E7" w14:textId="77777777" w:rsidR="0056336F" w:rsidRPr="006446AE" w:rsidRDefault="0056336F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2DDB9808" w14:textId="77777777" w:rsidTr="0017181F">
        <w:trPr>
          <w:trHeight w:val="429"/>
        </w:trPr>
        <w:tc>
          <w:tcPr>
            <w:tcW w:w="616" w:type="dxa"/>
          </w:tcPr>
          <w:p w14:paraId="458D2BD7" w14:textId="5071E33A" w:rsidR="009668E5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9585" w:type="dxa"/>
            <w:gridSpan w:val="2"/>
            <w:vAlign w:val="center"/>
          </w:tcPr>
          <w:p w14:paraId="1704CA8F" w14:textId="1A1CC75F" w:rsidR="009668E5" w:rsidRPr="00CE7828" w:rsidRDefault="004D682E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82E">
              <w:rPr>
                <w:rFonts w:ascii="Times New Roman" w:hAnsi="Times New Roman"/>
                <w:b/>
                <w:bCs/>
                <w:sz w:val="20"/>
                <w:szCs w:val="20"/>
              </w:rPr>
              <w:t>Wymagania dodatkowe:</w:t>
            </w:r>
          </w:p>
        </w:tc>
      </w:tr>
      <w:tr w:rsidR="00570EE3" w:rsidRPr="006446AE" w14:paraId="719C9F79" w14:textId="77777777" w:rsidTr="0017181F">
        <w:tc>
          <w:tcPr>
            <w:tcW w:w="616" w:type="dxa"/>
          </w:tcPr>
          <w:p w14:paraId="7494B8DF" w14:textId="5037C2D3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088526BF" w14:textId="50FD02AB" w:rsidR="00570EE3" w:rsidRPr="004D682E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>nstrukcja obsługi aparatu i oprogramowania zewnętrznego w języku polskim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72C17DE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562C3B69" w14:textId="77777777" w:rsidTr="0017181F">
        <w:tc>
          <w:tcPr>
            <w:tcW w:w="616" w:type="dxa"/>
          </w:tcPr>
          <w:p w14:paraId="240BE6E3" w14:textId="7A014775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77A5500E" w14:textId="23D8D8AC" w:rsidR="00570EE3" w:rsidRPr="004D682E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>zkolenie z obsługi aparatu i oprogramowania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1BFD0EC4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682E" w:rsidRPr="006446AE" w14:paraId="5D9C530F" w14:textId="77777777" w:rsidTr="0017181F">
        <w:tc>
          <w:tcPr>
            <w:tcW w:w="616" w:type="dxa"/>
          </w:tcPr>
          <w:p w14:paraId="02D95241" w14:textId="066784DD" w:rsidR="004D682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  <w:vAlign w:val="center"/>
          </w:tcPr>
          <w:p w14:paraId="66353BB0" w14:textId="00B42E35" w:rsidR="004D682E" w:rsidRPr="004D682E" w:rsidRDefault="00605726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 xml:space="preserve">uwety kwarcowe o długości drogi optycznej 10 mm </w:t>
            </w:r>
            <w:r w:rsidR="00FE25C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>- 2 sztuki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233FB1FF" w14:textId="77777777" w:rsidR="004D682E" w:rsidRPr="006446AE" w:rsidRDefault="004D682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657A12BD" w14:textId="77777777" w:rsidTr="0017181F">
        <w:trPr>
          <w:trHeight w:val="450"/>
        </w:trPr>
        <w:tc>
          <w:tcPr>
            <w:tcW w:w="616" w:type="dxa"/>
          </w:tcPr>
          <w:p w14:paraId="0F4753E5" w14:textId="42CDCD40" w:rsidR="009668E5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9585" w:type="dxa"/>
            <w:gridSpan w:val="2"/>
            <w:vAlign w:val="center"/>
          </w:tcPr>
          <w:p w14:paraId="0D392CD8" w14:textId="218815EE" w:rsidR="009668E5" w:rsidRPr="0017181F" w:rsidRDefault="004D682E" w:rsidP="00CE7828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82E">
              <w:rPr>
                <w:rFonts w:ascii="Times New Roman" w:hAnsi="Times New Roman"/>
                <w:b/>
                <w:bCs/>
                <w:sz w:val="20"/>
                <w:szCs w:val="20"/>
              </w:rPr>
              <w:t>Komputer:</w:t>
            </w:r>
          </w:p>
        </w:tc>
      </w:tr>
      <w:tr w:rsidR="00B24BC6" w:rsidRPr="006446AE" w14:paraId="7A29F106" w14:textId="77777777" w:rsidTr="0017181F">
        <w:tc>
          <w:tcPr>
            <w:tcW w:w="616" w:type="dxa"/>
          </w:tcPr>
          <w:p w14:paraId="60F61AC0" w14:textId="4CE1428A" w:rsidR="00B24BC6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5C6D133C" w14:textId="6482F628" w:rsidR="00B24BC6" w:rsidRPr="004D682E" w:rsidRDefault="00605726" w:rsidP="00CE7828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>rocesor typu Intel i5</w:t>
            </w:r>
            <w:r w:rsidR="00AB06AA">
              <w:rPr>
                <w:rFonts w:ascii="Times New Roman" w:hAnsi="Times New Roman"/>
                <w:bCs/>
                <w:sz w:val="20"/>
                <w:szCs w:val="20"/>
              </w:rPr>
              <w:t xml:space="preserve"> lub równoważny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F87DCAE" w14:textId="77777777" w:rsidR="00B24BC6" w:rsidRPr="006446AE" w:rsidRDefault="00B24BC6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3D9802D0" w14:textId="77777777" w:rsidTr="0017181F">
        <w:tc>
          <w:tcPr>
            <w:tcW w:w="616" w:type="dxa"/>
          </w:tcPr>
          <w:p w14:paraId="7DF57FC9" w14:textId="58C1C1F9" w:rsidR="00B24BC6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4E34461E" w14:textId="35A63663" w:rsidR="00B24BC6" w:rsidRPr="004D682E" w:rsidRDefault="00EC086B" w:rsidP="00CE7828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C086B">
              <w:rPr>
                <w:rFonts w:ascii="Times New Roman" w:hAnsi="Times New Roman"/>
                <w:bCs/>
                <w:sz w:val="20"/>
                <w:szCs w:val="20"/>
              </w:rPr>
              <w:t>Pamięć operacyjna RAM: minimum 8 GB</w:t>
            </w:r>
          </w:p>
        </w:tc>
        <w:tc>
          <w:tcPr>
            <w:tcW w:w="4786" w:type="dxa"/>
          </w:tcPr>
          <w:p w14:paraId="4672CFBB" w14:textId="77777777" w:rsidR="00B24BC6" w:rsidRPr="006446AE" w:rsidRDefault="00B24BC6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682E" w:rsidRPr="006446AE" w14:paraId="5BE6F08B" w14:textId="77777777" w:rsidTr="0017181F">
        <w:tc>
          <w:tcPr>
            <w:tcW w:w="616" w:type="dxa"/>
          </w:tcPr>
          <w:p w14:paraId="36A0BC97" w14:textId="649B18E2" w:rsidR="004D682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  <w:vAlign w:val="center"/>
          </w:tcPr>
          <w:p w14:paraId="4F6FB4F0" w14:textId="3F47D1EF" w:rsidR="004D682E" w:rsidRPr="004D682E" w:rsidRDefault="00605726" w:rsidP="00CE7828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>ysk twardy SSD 512 GB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0B7D2AFD" w14:textId="77777777" w:rsidR="004D682E" w:rsidRPr="006446AE" w:rsidRDefault="004D682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682E" w:rsidRPr="006446AE" w14:paraId="16F7D666" w14:textId="77777777" w:rsidTr="0017181F">
        <w:tc>
          <w:tcPr>
            <w:tcW w:w="616" w:type="dxa"/>
          </w:tcPr>
          <w:p w14:paraId="05F2110A" w14:textId="5383232F" w:rsidR="004D682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  <w:vAlign w:val="center"/>
          </w:tcPr>
          <w:p w14:paraId="328468A7" w14:textId="68FA87A5" w:rsidR="004D682E" w:rsidRPr="004D682E" w:rsidRDefault="00AB06AA" w:rsidP="00CE7828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System operacyjny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 xml:space="preserve"> Windows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lub równoważny</w:t>
            </w:r>
            <w:r w:rsidR="006057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1CAF951A" w14:textId="77777777" w:rsidR="004D682E" w:rsidRPr="006446AE" w:rsidRDefault="004D682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682E" w:rsidRPr="006446AE" w14:paraId="1C654AEA" w14:textId="77777777" w:rsidTr="0017181F">
        <w:tc>
          <w:tcPr>
            <w:tcW w:w="616" w:type="dxa"/>
          </w:tcPr>
          <w:p w14:paraId="26BDB219" w14:textId="663FE3F8" w:rsidR="004D682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  <w:vAlign w:val="center"/>
          </w:tcPr>
          <w:p w14:paraId="56663356" w14:textId="0BC783FB" w:rsidR="004D682E" w:rsidRPr="004D682E" w:rsidRDefault="00605726" w:rsidP="00CE7828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>lawiatura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29CC444F" w14:textId="77777777" w:rsidR="004D682E" w:rsidRPr="006446AE" w:rsidRDefault="004D682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682E" w:rsidRPr="006446AE" w14:paraId="0A44A310" w14:textId="77777777" w:rsidTr="0017181F">
        <w:tc>
          <w:tcPr>
            <w:tcW w:w="616" w:type="dxa"/>
          </w:tcPr>
          <w:p w14:paraId="00B71F7B" w14:textId="3C034CAA" w:rsidR="004D682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  <w:vAlign w:val="center"/>
          </w:tcPr>
          <w:p w14:paraId="0C3F5461" w14:textId="634FE9C1" w:rsidR="004D682E" w:rsidRPr="004D682E" w:rsidRDefault="00605726" w:rsidP="00CE7828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>ysz optyczna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494C489" w14:textId="77777777" w:rsidR="004D682E" w:rsidRPr="006446AE" w:rsidRDefault="004D682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682E" w:rsidRPr="006446AE" w14:paraId="68BA2C67" w14:textId="77777777" w:rsidTr="0017181F">
        <w:tc>
          <w:tcPr>
            <w:tcW w:w="616" w:type="dxa"/>
          </w:tcPr>
          <w:p w14:paraId="02F0C4CC" w14:textId="6984D8B8" w:rsidR="004D682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  <w:vAlign w:val="center"/>
          </w:tcPr>
          <w:p w14:paraId="69BA81FA" w14:textId="41292A7E" w:rsidR="004D682E" w:rsidRPr="004D682E" w:rsidRDefault="00605726" w:rsidP="00CE7828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4D682E" w:rsidRPr="004D682E">
              <w:rPr>
                <w:rFonts w:ascii="Times New Roman" w:hAnsi="Times New Roman"/>
                <w:bCs/>
                <w:sz w:val="20"/>
                <w:szCs w:val="20"/>
              </w:rPr>
              <w:t>onitor LCD nie mniejszy niż 21.5’’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31932AF" w14:textId="77777777" w:rsidR="004D682E" w:rsidRPr="006446AE" w:rsidRDefault="004D682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A2B2D09" w14:textId="77777777" w:rsidTr="0017181F">
        <w:trPr>
          <w:trHeight w:val="488"/>
        </w:trPr>
        <w:tc>
          <w:tcPr>
            <w:tcW w:w="616" w:type="dxa"/>
          </w:tcPr>
          <w:p w14:paraId="03DE8C7A" w14:textId="537FD730" w:rsidR="005305C3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9585" w:type="dxa"/>
            <w:gridSpan w:val="2"/>
            <w:vAlign w:val="center"/>
          </w:tcPr>
          <w:p w14:paraId="579E979C" w14:textId="7CBE11F7" w:rsidR="005305C3" w:rsidRPr="006446AE" w:rsidRDefault="004D682E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82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Wymiary</w:t>
            </w:r>
            <w:r w:rsidRPr="004D682E">
              <w:rPr>
                <w:rFonts w:ascii="Times New Roman" w:hAnsi="Times New Roman"/>
                <w:b/>
                <w:sz w:val="20"/>
                <w:szCs w:val="20"/>
              </w:rPr>
              <w:t xml:space="preserve"> aparatu:</w:t>
            </w:r>
          </w:p>
        </w:tc>
      </w:tr>
      <w:tr w:rsidR="00B24BC6" w:rsidRPr="006446AE" w14:paraId="52CFED49" w14:textId="77777777" w:rsidTr="0017181F">
        <w:tc>
          <w:tcPr>
            <w:tcW w:w="616" w:type="dxa"/>
          </w:tcPr>
          <w:p w14:paraId="50B5C118" w14:textId="415CF988" w:rsidR="00B24BC6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67BD873D" w14:textId="04F18933" w:rsidR="00B24BC6" w:rsidRPr="004D682E" w:rsidRDefault="004D682E" w:rsidP="00CE7828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82E">
              <w:rPr>
                <w:rFonts w:ascii="Times New Roman" w:hAnsi="Times New Roman"/>
                <w:sz w:val="20"/>
                <w:szCs w:val="20"/>
              </w:rPr>
              <w:t>Nie większe niż: 1100</w:t>
            </w:r>
            <w:r w:rsidRPr="00C50AC4">
              <w:sym w:font="Symbol" w:char="F0B4"/>
            </w:r>
            <w:r w:rsidRPr="004D682E">
              <w:rPr>
                <w:rFonts w:ascii="Times New Roman" w:hAnsi="Times New Roman"/>
                <w:sz w:val="20"/>
                <w:szCs w:val="20"/>
              </w:rPr>
              <w:t>700</w:t>
            </w:r>
            <w:r w:rsidRPr="00C50AC4">
              <w:sym w:font="Symbol" w:char="F0B4"/>
            </w:r>
            <w:r w:rsidRPr="004D682E">
              <w:rPr>
                <w:rFonts w:ascii="Times New Roman" w:hAnsi="Times New Roman"/>
                <w:sz w:val="20"/>
                <w:szCs w:val="20"/>
              </w:rPr>
              <w:t>300 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6057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CFA20F9" w14:textId="77777777" w:rsidR="00B24BC6" w:rsidRPr="006446AE" w:rsidRDefault="00B24BC6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551BF3A0" w14:textId="77777777" w:rsidTr="0017181F">
        <w:trPr>
          <w:trHeight w:val="458"/>
        </w:trPr>
        <w:tc>
          <w:tcPr>
            <w:tcW w:w="616" w:type="dxa"/>
          </w:tcPr>
          <w:p w14:paraId="4DBF7C06" w14:textId="50012E6F" w:rsidR="005305C3" w:rsidRPr="006446A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="005305C3" w:rsidRPr="006446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  <w:gridSpan w:val="2"/>
            <w:vAlign w:val="center"/>
          </w:tcPr>
          <w:p w14:paraId="670C1203" w14:textId="46251A0D" w:rsidR="005305C3" w:rsidRPr="006446AE" w:rsidRDefault="005305C3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B55D1C" w:rsidRPr="006446AE" w14:paraId="26038E53" w14:textId="77777777" w:rsidTr="0017181F">
        <w:tc>
          <w:tcPr>
            <w:tcW w:w="616" w:type="dxa"/>
          </w:tcPr>
          <w:p w14:paraId="3447C3C0" w14:textId="0E183DBD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402D76AA" w14:textId="0BD5CDA8" w:rsidR="00B55D1C" w:rsidRPr="005305C3" w:rsidRDefault="00B55D1C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 xml:space="preserve">Do 8 tygodni od daty zawarcia umowy. </w:t>
            </w:r>
          </w:p>
        </w:tc>
        <w:tc>
          <w:tcPr>
            <w:tcW w:w="4786" w:type="dxa"/>
          </w:tcPr>
          <w:p w14:paraId="2B2E3066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B27B8FC" w14:textId="77777777" w:rsidTr="0017181F">
        <w:tc>
          <w:tcPr>
            <w:tcW w:w="616" w:type="dxa"/>
          </w:tcPr>
          <w:p w14:paraId="02AFD659" w14:textId="06EB9A8A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2EBEC8C9" w14:textId="0B7C48F8" w:rsidR="00B55D1C" w:rsidRPr="005305C3" w:rsidRDefault="00B55D1C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Obejmuje dostawę, instalację</w:t>
            </w:r>
            <w:r w:rsidR="000F27FA">
              <w:rPr>
                <w:rFonts w:ascii="Times New Roman" w:hAnsi="Times New Roman"/>
                <w:sz w:val="20"/>
                <w:szCs w:val="20"/>
              </w:rPr>
              <w:t>, uruchomienie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i szkolenie minimum 8</w:t>
            </w:r>
            <w:r w:rsidR="005305C3">
              <w:rPr>
                <w:rFonts w:ascii="Times New Roman" w:hAnsi="Times New Roman"/>
                <w:sz w:val="20"/>
                <w:szCs w:val="20"/>
              </w:rPr>
              <w:t> 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>godzinne dla trzech osób w siedzibie Zamawiającego.</w:t>
            </w:r>
          </w:p>
        </w:tc>
        <w:tc>
          <w:tcPr>
            <w:tcW w:w="4786" w:type="dxa"/>
          </w:tcPr>
          <w:p w14:paraId="68298031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0C373FA" w14:textId="77777777" w:rsidTr="0017181F">
        <w:trPr>
          <w:trHeight w:val="448"/>
        </w:trPr>
        <w:tc>
          <w:tcPr>
            <w:tcW w:w="616" w:type="dxa"/>
          </w:tcPr>
          <w:p w14:paraId="0C63388D" w14:textId="3AF4D513" w:rsidR="005305C3" w:rsidRPr="006446A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="005305C3" w:rsidRPr="006446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  <w:gridSpan w:val="2"/>
            <w:vAlign w:val="center"/>
          </w:tcPr>
          <w:p w14:paraId="3E34202F" w14:textId="4541E8F2" w:rsidR="005305C3" w:rsidRPr="006446AE" w:rsidRDefault="005305C3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6446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B55D1C" w:rsidRPr="006446AE" w14:paraId="18432502" w14:textId="77777777" w:rsidTr="0017181F">
        <w:tc>
          <w:tcPr>
            <w:tcW w:w="616" w:type="dxa"/>
          </w:tcPr>
          <w:p w14:paraId="6B0251C6" w14:textId="31976AFD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a)</w:t>
            </w:r>
          </w:p>
        </w:tc>
        <w:tc>
          <w:tcPr>
            <w:tcW w:w="4799" w:type="dxa"/>
            <w:vAlign w:val="center"/>
          </w:tcPr>
          <w:p w14:paraId="5307F7F0" w14:textId="227B4CD9" w:rsidR="00B55D1C" w:rsidRPr="005305C3" w:rsidRDefault="00B55D1C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24 miesiące od daty podpisania protokołu odbioru. </w:t>
            </w:r>
          </w:p>
        </w:tc>
        <w:tc>
          <w:tcPr>
            <w:tcW w:w="4786" w:type="dxa"/>
          </w:tcPr>
          <w:p w14:paraId="73BF9850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2A8CCA69" w14:textId="77777777" w:rsidTr="0017181F">
        <w:trPr>
          <w:trHeight w:val="448"/>
        </w:trPr>
        <w:tc>
          <w:tcPr>
            <w:tcW w:w="616" w:type="dxa"/>
          </w:tcPr>
          <w:p w14:paraId="5EEABF54" w14:textId="6325FA17" w:rsidR="005305C3" w:rsidRPr="006446A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="005305C3" w:rsidRPr="006446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  <w:gridSpan w:val="2"/>
            <w:vAlign w:val="center"/>
          </w:tcPr>
          <w:p w14:paraId="0FE3A064" w14:textId="4E585BE7" w:rsidR="005305C3" w:rsidRPr="006446AE" w:rsidRDefault="005305C3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55D1C" w:rsidRPr="006446AE" w14:paraId="3A3210EF" w14:textId="77777777" w:rsidTr="0017181F">
        <w:tc>
          <w:tcPr>
            <w:tcW w:w="616" w:type="dxa"/>
          </w:tcPr>
          <w:p w14:paraId="12077583" w14:textId="550F8427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4333EC20" w14:textId="25EF2EC5" w:rsidR="00B55D1C" w:rsidRPr="006446AE" w:rsidRDefault="00B55D1C" w:rsidP="00CE7828">
            <w:pPr>
              <w:tabs>
                <w:tab w:val="left" w:pos="142"/>
              </w:tabs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786" w:type="dxa"/>
          </w:tcPr>
          <w:p w14:paraId="39F65545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2E4E0C4F" w14:textId="77777777" w:rsidTr="0017181F">
        <w:tc>
          <w:tcPr>
            <w:tcW w:w="616" w:type="dxa"/>
          </w:tcPr>
          <w:p w14:paraId="5277420B" w14:textId="7372EF0A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442D81C7" w14:textId="05A30F20" w:rsidR="00B55D1C" w:rsidRPr="006446AE" w:rsidRDefault="00B55D1C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</w:t>
            </w:r>
            <w:r w:rsidR="00D573C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y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786" w:type="dxa"/>
          </w:tcPr>
          <w:p w14:paraId="20D88AB5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7674108" w14:textId="77777777" w:rsidTr="0017181F">
        <w:tc>
          <w:tcPr>
            <w:tcW w:w="616" w:type="dxa"/>
          </w:tcPr>
          <w:p w14:paraId="18BA6572" w14:textId="64B427AA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  <w:vAlign w:val="center"/>
          </w:tcPr>
          <w:p w14:paraId="41D29277" w14:textId="1C4A784E" w:rsidR="00B55D1C" w:rsidRPr="006446AE" w:rsidRDefault="00B55D1C" w:rsidP="00CE7828">
            <w:pPr>
              <w:tabs>
                <w:tab w:val="left" w:pos="142"/>
              </w:tabs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naprawy od momentu zgłoszenia 14 dni roboczych.</w:t>
            </w:r>
          </w:p>
        </w:tc>
        <w:tc>
          <w:tcPr>
            <w:tcW w:w="4786" w:type="dxa"/>
          </w:tcPr>
          <w:p w14:paraId="4649C715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EAF08E0" w14:textId="0BF44A14" w:rsidR="00B617F3" w:rsidRDefault="00B617F3" w:rsidP="00B617F3">
      <w:pPr>
        <w:spacing w:line="276" w:lineRule="auto"/>
        <w:rPr>
          <w:rFonts w:ascii="Times New Roman" w:hAnsi="Times New Roman"/>
          <w:b/>
          <w:u w:val="single"/>
        </w:rPr>
      </w:pPr>
    </w:p>
    <w:p w14:paraId="5173222B" w14:textId="079B5E86" w:rsidR="00C34FCC" w:rsidRP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5CF61915" w14:textId="7A2AC2F2" w:rsidR="00644522" w:rsidRPr="00B617F3" w:rsidRDefault="00C34FCC" w:rsidP="00C34FCC">
      <w:pPr>
        <w:spacing w:line="276" w:lineRule="auto"/>
        <w:rPr>
          <w:rFonts w:ascii="Times New Roman" w:hAnsi="Times New Roman"/>
          <w:bCs/>
          <w:sz w:val="22"/>
          <w:szCs w:val="22"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 xml:space="preserve">Do wykazu należy dołączyć </w:t>
      </w:r>
      <w:r w:rsidR="00B617F3" w:rsidRPr="00B617F3">
        <w:rPr>
          <w:rFonts w:ascii="Times New Roman" w:hAnsi="Times New Roman"/>
          <w:bCs/>
          <w:sz w:val="22"/>
          <w:szCs w:val="22"/>
          <w:u w:val="single"/>
        </w:rPr>
        <w:t>specyfikację techniczną oferowanego przedmiotu zamówienia, z uwzględnieniem wymagań zawartych w rozdz. III pkt. 3.3. oraz 3.4. SIWZ.</w:t>
      </w:r>
    </w:p>
    <w:p w14:paraId="1E42716A" w14:textId="47687B33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0E4B3503" w14:textId="77777777" w:rsidR="0017181F" w:rsidRDefault="0017181F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0188EE09" w14:textId="12082E90" w:rsidR="00B3527A" w:rsidRPr="00B3527A" w:rsidRDefault="00AE4863" w:rsidP="005305C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sectPr w:rsidR="00B3527A" w:rsidRPr="00B3527A" w:rsidSect="00AB06AA">
      <w:headerReference w:type="default" r:id="rId8"/>
      <w:footerReference w:type="default" r:id="rId9"/>
      <w:pgSz w:w="11906" w:h="16838" w:code="9"/>
      <w:pgMar w:top="1134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AB14" w14:textId="77777777" w:rsidR="00790D7F" w:rsidRDefault="00790D7F" w:rsidP="00ED1BDF">
      <w:r>
        <w:separator/>
      </w:r>
    </w:p>
  </w:endnote>
  <w:endnote w:type="continuationSeparator" w:id="0">
    <w:p w14:paraId="4A585E17" w14:textId="77777777" w:rsidR="00790D7F" w:rsidRDefault="00790D7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A77E" w14:textId="32AD4A6D" w:rsidR="00CB1875" w:rsidRPr="00AB06AA" w:rsidRDefault="00AB06AA" w:rsidP="00AB06AA">
    <w:pPr>
      <w:pBdr>
        <w:top w:val="single" w:sz="4" w:space="1" w:color="auto"/>
      </w:pBdr>
      <w:spacing w:before="120"/>
      <w:jc w:val="center"/>
      <w:rPr>
        <w:rFonts w:ascii="Times New Roman" w:eastAsia="SimSun" w:hAnsi="Times New Roman"/>
        <w:sz w:val="20"/>
        <w:szCs w:val="20"/>
        <w:lang w:eastAsia="pl-PL"/>
      </w:rPr>
    </w:pPr>
    <w:r w:rsidRPr="00AB06AA">
      <w:rPr>
        <w:rFonts w:ascii="Times New Roman" w:hAnsi="Times New Roman"/>
        <w:sz w:val="20"/>
        <w:szCs w:val="20"/>
      </w:rPr>
      <w:t xml:space="preserve">Strona </w:t>
    </w:r>
    <w:r w:rsidRPr="00AB06AA">
      <w:rPr>
        <w:rFonts w:ascii="Times New Roman" w:hAnsi="Times New Roman"/>
        <w:sz w:val="20"/>
        <w:szCs w:val="20"/>
      </w:rPr>
      <w:fldChar w:fldCharType="begin"/>
    </w:r>
    <w:r w:rsidRPr="00AB06AA">
      <w:rPr>
        <w:rFonts w:ascii="Times New Roman" w:hAnsi="Times New Roman"/>
        <w:sz w:val="20"/>
        <w:szCs w:val="20"/>
      </w:rPr>
      <w:instrText>PAGE   \* MERGEFORMAT</w:instrText>
    </w:r>
    <w:r w:rsidRPr="00AB06AA">
      <w:rPr>
        <w:rFonts w:ascii="Times New Roman" w:hAnsi="Times New Roman"/>
        <w:sz w:val="20"/>
        <w:szCs w:val="20"/>
      </w:rPr>
      <w:fldChar w:fldCharType="separate"/>
    </w:r>
    <w:r w:rsidR="00B77DAB">
      <w:rPr>
        <w:rFonts w:ascii="Times New Roman" w:hAnsi="Times New Roman"/>
        <w:noProof/>
        <w:sz w:val="20"/>
        <w:szCs w:val="20"/>
      </w:rPr>
      <w:t>2</w:t>
    </w:r>
    <w:r w:rsidRPr="00AB06AA">
      <w:rPr>
        <w:rFonts w:ascii="Times New Roman" w:hAnsi="Times New Roman"/>
        <w:sz w:val="20"/>
        <w:szCs w:val="20"/>
      </w:rPr>
      <w:fldChar w:fldCharType="end"/>
    </w:r>
    <w:r w:rsidRPr="00AB06AA">
      <w:rPr>
        <w:rFonts w:ascii="Times New Roman" w:hAnsi="Times New Roman"/>
        <w:sz w:val="20"/>
        <w:szCs w:val="20"/>
      </w:rPr>
      <w:t xml:space="preserve"> z </w:t>
    </w:r>
    <w:r w:rsidRPr="00AB06AA">
      <w:rPr>
        <w:rFonts w:ascii="Times New Roman" w:hAnsi="Times New Roman"/>
        <w:sz w:val="20"/>
        <w:szCs w:val="20"/>
      </w:rPr>
      <w:fldChar w:fldCharType="begin"/>
    </w:r>
    <w:r w:rsidRPr="00AB06AA">
      <w:rPr>
        <w:rFonts w:ascii="Times New Roman" w:hAnsi="Times New Roman"/>
        <w:sz w:val="20"/>
        <w:szCs w:val="20"/>
      </w:rPr>
      <w:instrText>NUMPAGES  \* Arabic  \* MERGEFORMAT</w:instrText>
    </w:r>
    <w:r w:rsidRPr="00AB06AA">
      <w:rPr>
        <w:rFonts w:ascii="Times New Roman" w:hAnsi="Times New Roman"/>
        <w:sz w:val="20"/>
        <w:szCs w:val="20"/>
      </w:rPr>
      <w:fldChar w:fldCharType="separate"/>
    </w:r>
    <w:r w:rsidR="00B77DAB">
      <w:rPr>
        <w:rFonts w:ascii="Times New Roman" w:hAnsi="Times New Roman"/>
        <w:noProof/>
        <w:sz w:val="20"/>
        <w:szCs w:val="20"/>
      </w:rPr>
      <w:t>4</w:t>
    </w:r>
    <w:r w:rsidRPr="00AB06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3099C" w14:textId="77777777" w:rsidR="00790D7F" w:rsidRDefault="00790D7F" w:rsidP="00ED1BDF">
      <w:r>
        <w:separator/>
      </w:r>
    </w:p>
  </w:footnote>
  <w:footnote w:type="continuationSeparator" w:id="0">
    <w:p w14:paraId="46665A24" w14:textId="77777777" w:rsidR="00790D7F" w:rsidRDefault="00790D7F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B663" w14:textId="02976ED6" w:rsidR="00CB1875" w:rsidRPr="00AB06AA" w:rsidRDefault="00D112CB" w:rsidP="00AB06AA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D112CB">
      <w:rPr>
        <w:rFonts w:ascii="Times New Roman" w:hAnsi="Times New Roman"/>
        <w:sz w:val="22"/>
        <w:szCs w:val="22"/>
      </w:rPr>
      <w:t xml:space="preserve">Załącznik Nr </w:t>
    </w:r>
    <w:r>
      <w:rPr>
        <w:rFonts w:ascii="Times New Roman" w:hAnsi="Times New Roman"/>
        <w:sz w:val="22"/>
        <w:szCs w:val="22"/>
      </w:rPr>
      <w:t>7</w:t>
    </w:r>
    <w:r w:rsidRPr="00D112CB">
      <w:rPr>
        <w:rFonts w:ascii="Times New Roman" w:hAnsi="Times New Roman"/>
        <w:sz w:val="22"/>
        <w:szCs w:val="22"/>
      </w:rPr>
      <w:t xml:space="preserve"> do SIWZ</w:t>
    </w:r>
    <w:r w:rsidRPr="00D112CB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 w:rsidRPr="00D112CB"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D112CB">
      <w:rPr>
        <w:rFonts w:ascii="Times New Roman" w:hAnsi="Times New Roman"/>
        <w:color w:val="000000"/>
        <w:kern w:val="3"/>
        <w:sz w:val="22"/>
        <w:szCs w:val="22"/>
        <w:lang w:eastAsia="pl-PL"/>
      </w:rPr>
      <w:tab/>
      <w:t xml:space="preserve">Znak sprawy: </w:t>
    </w:r>
    <w:r w:rsidRPr="00D112CB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ZP-2401-4/20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094C5822"/>
    <w:multiLevelType w:val="hybridMultilevel"/>
    <w:tmpl w:val="91F63578"/>
    <w:lvl w:ilvl="0" w:tplc="81A0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702D8"/>
    <w:multiLevelType w:val="hybridMultilevel"/>
    <w:tmpl w:val="CDFE28DA"/>
    <w:lvl w:ilvl="0" w:tplc="4788B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2BE81E5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33377111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241B"/>
    <w:multiLevelType w:val="hybridMultilevel"/>
    <w:tmpl w:val="4D1A48D6"/>
    <w:lvl w:ilvl="0" w:tplc="5BA0A75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3A4FA4"/>
    <w:multiLevelType w:val="hybridMultilevel"/>
    <w:tmpl w:val="866E8FF6"/>
    <w:lvl w:ilvl="0" w:tplc="AB3ED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6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9" w15:restartNumberingAfterBreak="0">
    <w:nsid w:val="6E7E20C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0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24"/>
  </w:num>
  <w:num w:numId="5">
    <w:abstractNumId w:val="31"/>
  </w:num>
  <w:num w:numId="6">
    <w:abstractNumId w:val="0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17"/>
  </w:num>
  <w:num w:numId="13">
    <w:abstractNumId w:val="9"/>
  </w:num>
  <w:num w:numId="14">
    <w:abstractNumId w:val="13"/>
  </w:num>
  <w:num w:numId="15">
    <w:abstractNumId w:val="21"/>
  </w:num>
  <w:num w:numId="16">
    <w:abstractNumId w:val="20"/>
  </w:num>
  <w:num w:numId="17">
    <w:abstractNumId w:val="30"/>
  </w:num>
  <w:num w:numId="18">
    <w:abstractNumId w:val="15"/>
  </w:num>
  <w:num w:numId="19">
    <w:abstractNumId w:val="10"/>
  </w:num>
  <w:num w:numId="20">
    <w:abstractNumId w:val="28"/>
  </w:num>
  <w:num w:numId="21">
    <w:abstractNumId w:val="1"/>
  </w:num>
  <w:num w:numId="22">
    <w:abstractNumId w:val="26"/>
  </w:num>
  <w:num w:numId="23">
    <w:abstractNumId w:val="11"/>
  </w:num>
  <w:num w:numId="24">
    <w:abstractNumId w:val="12"/>
  </w:num>
  <w:num w:numId="25">
    <w:abstractNumId w:val="19"/>
  </w:num>
  <w:num w:numId="26">
    <w:abstractNumId w:val="5"/>
  </w:num>
  <w:num w:numId="27">
    <w:abstractNumId w:val="29"/>
  </w:num>
  <w:num w:numId="28">
    <w:abstractNumId w:val="8"/>
  </w:num>
  <w:num w:numId="29">
    <w:abstractNumId w:val="18"/>
  </w:num>
  <w:num w:numId="30">
    <w:abstractNumId w:val="2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45AA8"/>
    <w:rsid w:val="000A2FB3"/>
    <w:rsid w:val="000F27FA"/>
    <w:rsid w:val="000F5FE8"/>
    <w:rsid w:val="0017181F"/>
    <w:rsid w:val="00176F1A"/>
    <w:rsid w:val="001935EB"/>
    <w:rsid w:val="0019580A"/>
    <w:rsid w:val="001E23D4"/>
    <w:rsid w:val="00233240"/>
    <w:rsid w:val="0024797A"/>
    <w:rsid w:val="002A53E1"/>
    <w:rsid w:val="002B1441"/>
    <w:rsid w:val="002C5C76"/>
    <w:rsid w:val="00312B04"/>
    <w:rsid w:val="003139BE"/>
    <w:rsid w:val="003313AB"/>
    <w:rsid w:val="00364D95"/>
    <w:rsid w:val="00371932"/>
    <w:rsid w:val="003852F2"/>
    <w:rsid w:val="003856F3"/>
    <w:rsid w:val="003F0A61"/>
    <w:rsid w:val="00420704"/>
    <w:rsid w:val="004875BB"/>
    <w:rsid w:val="004D682E"/>
    <w:rsid w:val="004E3DCB"/>
    <w:rsid w:val="00502519"/>
    <w:rsid w:val="005305C3"/>
    <w:rsid w:val="0056336F"/>
    <w:rsid w:val="00570EE3"/>
    <w:rsid w:val="005754D9"/>
    <w:rsid w:val="005B3C17"/>
    <w:rsid w:val="005F277A"/>
    <w:rsid w:val="00605476"/>
    <w:rsid w:val="00605726"/>
    <w:rsid w:val="00605CE4"/>
    <w:rsid w:val="00615D72"/>
    <w:rsid w:val="00631B2E"/>
    <w:rsid w:val="00644522"/>
    <w:rsid w:val="006446AE"/>
    <w:rsid w:val="006474D9"/>
    <w:rsid w:val="00661A47"/>
    <w:rsid w:val="00675E49"/>
    <w:rsid w:val="00681761"/>
    <w:rsid w:val="006C1C14"/>
    <w:rsid w:val="006C1D61"/>
    <w:rsid w:val="00790D7F"/>
    <w:rsid w:val="0079524A"/>
    <w:rsid w:val="007A563B"/>
    <w:rsid w:val="007C4AA6"/>
    <w:rsid w:val="008850BD"/>
    <w:rsid w:val="008D7300"/>
    <w:rsid w:val="008F13FF"/>
    <w:rsid w:val="008F18EC"/>
    <w:rsid w:val="009102DC"/>
    <w:rsid w:val="00952566"/>
    <w:rsid w:val="009668E5"/>
    <w:rsid w:val="009A66BC"/>
    <w:rsid w:val="009F5DD5"/>
    <w:rsid w:val="009F61D9"/>
    <w:rsid w:val="00A06B85"/>
    <w:rsid w:val="00A305E5"/>
    <w:rsid w:val="00A56F14"/>
    <w:rsid w:val="00A84744"/>
    <w:rsid w:val="00AB06AA"/>
    <w:rsid w:val="00AB1AD9"/>
    <w:rsid w:val="00AC50AB"/>
    <w:rsid w:val="00AC786F"/>
    <w:rsid w:val="00AD6A02"/>
    <w:rsid w:val="00AE4863"/>
    <w:rsid w:val="00AF6F1C"/>
    <w:rsid w:val="00B02C5A"/>
    <w:rsid w:val="00B15723"/>
    <w:rsid w:val="00B24BC6"/>
    <w:rsid w:val="00B30F20"/>
    <w:rsid w:val="00B3527A"/>
    <w:rsid w:val="00B55D1C"/>
    <w:rsid w:val="00B617F3"/>
    <w:rsid w:val="00B77DAB"/>
    <w:rsid w:val="00B8637B"/>
    <w:rsid w:val="00B916C6"/>
    <w:rsid w:val="00BC26C9"/>
    <w:rsid w:val="00BE2844"/>
    <w:rsid w:val="00BE5727"/>
    <w:rsid w:val="00BF17C6"/>
    <w:rsid w:val="00C34FCC"/>
    <w:rsid w:val="00C455BF"/>
    <w:rsid w:val="00C477ED"/>
    <w:rsid w:val="00C61D86"/>
    <w:rsid w:val="00C74357"/>
    <w:rsid w:val="00CB1875"/>
    <w:rsid w:val="00CC5734"/>
    <w:rsid w:val="00CD47E9"/>
    <w:rsid w:val="00CE7828"/>
    <w:rsid w:val="00D05156"/>
    <w:rsid w:val="00D112CB"/>
    <w:rsid w:val="00D573C8"/>
    <w:rsid w:val="00D71C9B"/>
    <w:rsid w:val="00DD1ED8"/>
    <w:rsid w:val="00E63048"/>
    <w:rsid w:val="00E65D45"/>
    <w:rsid w:val="00E82FD9"/>
    <w:rsid w:val="00EC086B"/>
    <w:rsid w:val="00EC5AB0"/>
    <w:rsid w:val="00ED1BDF"/>
    <w:rsid w:val="00EF7360"/>
    <w:rsid w:val="00FC09A0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61FE-4491-46EC-A4F9-8AF2B081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2020-10-27T09:11:00Z</dcterms:created>
  <dcterms:modified xsi:type="dcterms:W3CDTF">2020-10-27T09:11:00Z</dcterms:modified>
</cp:coreProperties>
</file>