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471A2" w14:textId="1BD8ABB9" w:rsidR="005F277A" w:rsidRPr="00F37969" w:rsidRDefault="004318EE" w:rsidP="00BE2844">
      <w:pPr>
        <w:keepNext/>
        <w:suppressLineNumbers/>
        <w:spacing w:before="360" w:after="120"/>
        <w:jc w:val="center"/>
        <w:outlineLvl w:val="0"/>
        <w:rPr>
          <w:rFonts w:ascii="Times New Roman" w:hAnsi="Times New Roman"/>
          <w:b/>
          <w:kern w:val="24"/>
        </w:rPr>
      </w:pPr>
      <w:bookmarkStart w:id="0" w:name="_GoBack"/>
      <w:bookmarkEnd w:id="0"/>
      <w:r w:rsidRPr="00F37969">
        <w:rPr>
          <w:rFonts w:ascii="Times New Roman" w:hAnsi="Times New Roman"/>
          <w:b/>
          <w:kern w:val="24"/>
        </w:rPr>
        <w:t>SZCZEGÓŁOWY OPIS PRZEDMIOTU ZAMÓWIENIA</w:t>
      </w:r>
    </w:p>
    <w:p w14:paraId="066ECB29" w14:textId="77777777" w:rsidR="004318EE" w:rsidRPr="00F37969" w:rsidRDefault="004318EE" w:rsidP="00B3527A">
      <w:pPr>
        <w:spacing w:line="276" w:lineRule="auto"/>
        <w:ind w:firstLine="709"/>
        <w:jc w:val="both"/>
        <w:rPr>
          <w:rFonts w:ascii="Times New Roman" w:hAnsi="Times New Roman"/>
        </w:rPr>
      </w:pPr>
    </w:p>
    <w:p w14:paraId="086D11C7" w14:textId="2A4307C1" w:rsidR="00B3527A" w:rsidRDefault="00D05156" w:rsidP="00B3527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Na potrzeby postępowania o udzielenie zamówienia publicznego pn.</w:t>
      </w:r>
      <w:r w:rsidRPr="00F37969">
        <w:rPr>
          <w:rFonts w:ascii="Times New Roman" w:hAnsi="Times New Roman"/>
          <w:bCs/>
        </w:rPr>
        <w:t xml:space="preserve"> </w:t>
      </w:r>
      <w:r w:rsidR="00B3527A" w:rsidRPr="0038768D">
        <w:rPr>
          <w:rFonts w:ascii="Times New Roman" w:hAnsi="Times New Roman"/>
          <w:b/>
        </w:rPr>
        <w:t>„</w:t>
      </w:r>
      <w:r w:rsidRPr="0038768D">
        <w:rPr>
          <w:rFonts w:ascii="Times New Roman" w:hAnsi="Times New Roman"/>
          <w:b/>
        </w:rPr>
        <w:t xml:space="preserve">Dostawa </w:t>
      </w:r>
      <w:r w:rsidR="001B2FD8">
        <w:rPr>
          <w:rFonts w:ascii="Times New Roman" w:hAnsi="Times New Roman"/>
          <w:b/>
        </w:rPr>
        <w:t xml:space="preserve">fabrycznie nowego </w:t>
      </w:r>
      <w:r w:rsidR="00D47564" w:rsidRPr="0038768D">
        <w:rPr>
          <w:rFonts w:ascii="Times New Roman" w:hAnsi="Times New Roman"/>
          <w:b/>
        </w:rPr>
        <w:t>spektrofotometru</w:t>
      </w:r>
      <w:r w:rsidR="00617432" w:rsidRPr="0038768D">
        <w:rPr>
          <w:rFonts w:ascii="Times New Roman" w:hAnsi="Times New Roman"/>
          <w:b/>
        </w:rPr>
        <w:t xml:space="preserve"> </w:t>
      </w:r>
      <w:r w:rsidR="00D47564" w:rsidRPr="0038768D">
        <w:rPr>
          <w:rFonts w:ascii="Times New Roman" w:hAnsi="Times New Roman"/>
          <w:b/>
        </w:rPr>
        <w:t xml:space="preserve">UV-VIS-NIR </w:t>
      </w:r>
      <w:r w:rsidR="00617432" w:rsidRPr="0038768D">
        <w:rPr>
          <w:rFonts w:ascii="Times New Roman" w:hAnsi="Times New Roman"/>
          <w:b/>
        </w:rPr>
        <w:t xml:space="preserve">wraz z oprogramowaniem sterującym oraz wyposażeniem dodatkowym </w:t>
      </w:r>
      <w:r w:rsidRPr="0038768D">
        <w:rPr>
          <w:rFonts w:ascii="Times New Roman" w:hAnsi="Times New Roman"/>
          <w:b/>
        </w:rPr>
        <w:t>dla Instytutu Chemii Organicznej PAN w Warszawie</w:t>
      </w:r>
      <w:r w:rsidR="00B3527A" w:rsidRPr="0038768D">
        <w:rPr>
          <w:rFonts w:ascii="Times New Roman" w:hAnsi="Times New Roman"/>
          <w:b/>
        </w:rPr>
        <w:t>”</w:t>
      </w:r>
      <w:r w:rsidRPr="00F37969">
        <w:rPr>
          <w:rFonts w:ascii="Times New Roman" w:hAnsi="Times New Roman"/>
          <w:b/>
        </w:rPr>
        <w:t xml:space="preserve"> </w:t>
      </w:r>
      <w:r w:rsidR="0038768D">
        <w:rPr>
          <w:rFonts w:ascii="Times New Roman" w:hAnsi="Times New Roman"/>
          <w:b/>
        </w:rPr>
        <w:br/>
      </w:r>
      <w:r w:rsidRPr="00F37969">
        <w:rPr>
          <w:rFonts w:ascii="Times New Roman" w:hAnsi="Times New Roman"/>
        </w:rPr>
        <w:t xml:space="preserve">(Znak sprawy: </w:t>
      </w:r>
      <w:r w:rsidRPr="00F37969">
        <w:rPr>
          <w:rFonts w:ascii="Times New Roman" w:hAnsi="Times New Roman"/>
          <w:b/>
          <w:bCs/>
        </w:rPr>
        <w:t>ZP-</w:t>
      </w:r>
      <w:r w:rsidR="00106F2E" w:rsidRPr="00F37969">
        <w:rPr>
          <w:rFonts w:ascii="Times New Roman" w:hAnsi="Times New Roman"/>
          <w:b/>
          <w:bCs/>
        </w:rPr>
        <w:t>2401-4</w:t>
      </w:r>
      <w:r w:rsidRPr="00F37969">
        <w:rPr>
          <w:rFonts w:ascii="Times New Roman" w:hAnsi="Times New Roman"/>
          <w:b/>
          <w:bCs/>
        </w:rPr>
        <w:t>/20</w:t>
      </w:r>
      <w:r w:rsidRPr="00F37969">
        <w:rPr>
          <w:rFonts w:ascii="Times New Roman" w:hAnsi="Times New Roman"/>
        </w:rPr>
        <w:t>),</w:t>
      </w:r>
      <w:r w:rsidRPr="00F37969">
        <w:rPr>
          <w:rFonts w:ascii="Times New Roman" w:hAnsi="Times New Roman"/>
          <w:i/>
        </w:rPr>
        <w:t xml:space="preserve"> </w:t>
      </w:r>
      <w:r w:rsidRPr="00F37969">
        <w:rPr>
          <w:rFonts w:ascii="Times New Roman" w:hAnsi="Times New Roman"/>
        </w:rPr>
        <w:t>prowadzonego przez Instytut Chemii Organicznej Polskiej Akademii Nauk</w:t>
      </w:r>
      <w:r w:rsidR="00855B36">
        <w:rPr>
          <w:rFonts w:ascii="Times New Roman" w:hAnsi="Times New Roman"/>
        </w:rPr>
        <w:t>.</w:t>
      </w:r>
      <w:r w:rsidRPr="00F37969">
        <w:rPr>
          <w:rFonts w:ascii="Times New Roman" w:hAnsi="Times New Roman"/>
        </w:rPr>
        <w:t xml:space="preserve"> </w:t>
      </w:r>
    </w:p>
    <w:p w14:paraId="115F2D08" w14:textId="77777777" w:rsidR="00855B36" w:rsidRPr="008B2FC1" w:rsidRDefault="00855B36" w:rsidP="00855B36">
      <w:pPr>
        <w:spacing w:before="240" w:line="276" w:lineRule="auto"/>
        <w:jc w:val="both"/>
        <w:rPr>
          <w:rFonts w:ascii="Times New Roman" w:hAnsi="Times New Roman"/>
          <w:bCs/>
          <w:u w:val="single"/>
        </w:rPr>
      </w:pPr>
      <w:r w:rsidRPr="008B2FC1">
        <w:rPr>
          <w:rFonts w:ascii="Times New Roman" w:hAnsi="Times New Roman"/>
          <w:bCs/>
          <w:u w:val="single"/>
        </w:rPr>
        <w:t>Wymagane parametry techniczne:</w:t>
      </w:r>
    </w:p>
    <w:p w14:paraId="1EFE2DE9" w14:textId="3679DB06" w:rsidR="00D47564" w:rsidRPr="00F37969" w:rsidRDefault="00D47564" w:rsidP="003024A6">
      <w:pPr>
        <w:pStyle w:val="Akapitzlist"/>
        <w:numPr>
          <w:ilvl w:val="0"/>
          <w:numId w:val="14"/>
        </w:numPr>
        <w:spacing w:before="240" w:line="276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F37969">
        <w:rPr>
          <w:rFonts w:ascii="Times New Roman" w:hAnsi="Times New Roman"/>
          <w:b/>
        </w:rPr>
        <w:t>Spektrofotometr dwuwiązkowy UV-VIS-NIR:</w:t>
      </w:r>
    </w:p>
    <w:p w14:paraId="1F5C7240" w14:textId="677386DD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zakres pracy co najmniej: 185-3300 nm</w:t>
      </w:r>
      <w:r w:rsidR="003024A6">
        <w:rPr>
          <w:rFonts w:ascii="Times New Roman" w:hAnsi="Times New Roman"/>
        </w:rPr>
        <w:t>;</w:t>
      </w:r>
    </w:p>
    <w:p w14:paraId="32D708E2" w14:textId="6D0B5973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podwójny monochromator: Pre-monochromator - wklęsła siatka halograficzna (co najmniej 1000 linii/mm), główny monochromator: Czerny-Turner z wklęsłą siatką halograficzną (co najmniej 1200 linii/mm); siatki dyfrakcyjne typu „blazed”</w:t>
      </w:r>
      <w:r w:rsidR="003024A6">
        <w:rPr>
          <w:rFonts w:ascii="Times New Roman" w:hAnsi="Times New Roman"/>
        </w:rPr>
        <w:t>;</w:t>
      </w:r>
    </w:p>
    <w:p w14:paraId="7E7CA568" w14:textId="2A7531FC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regulacja szerokości szczeliny spektralnej, co najmniej 8 ustawień w zakresie UV-VIS 0.1, 0.2, 0.5, 1, 2, 3, 5, 8 nm oraz co najmniej 10 ustawień w zakresie NIR 0.2, 0.5, 1, 2, 3, 5, 8, 12, 20, 32 nm</w:t>
      </w:r>
      <w:r w:rsidR="003024A6">
        <w:rPr>
          <w:rFonts w:ascii="Times New Roman" w:hAnsi="Times New Roman"/>
        </w:rPr>
        <w:t>;</w:t>
      </w:r>
    </w:p>
    <w:p w14:paraId="0EE288C9" w14:textId="384E2F31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rozdzielczość, co najmniej 0.1 nm</w:t>
      </w:r>
      <w:r w:rsidR="003024A6">
        <w:rPr>
          <w:rFonts w:ascii="Times New Roman" w:hAnsi="Times New Roman"/>
        </w:rPr>
        <w:t>;</w:t>
      </w:r>
    </w:p>
    <w:p w14:paraId="23A64031" w14:textId="5D5F9E71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dokładność długości fali nie gorsza niż ±0.2 nm (UV-VIS), nie gorsza niż ±0.8 nm (NIR)</w:t>
      </w:r>
      <w:r w:rsidR="003024A6">
        <w:rPr>
          <w:rFonts w:ascii="Times New Roman" w:hAnsi="Times New Roman"/>
        </w:rPr>
        <w:t>;</w:t>
      </w:r>
    </w:p>
    <w:p w14:paraId="3BF961FB" w14:textId="2BCC72DF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powtarzalność długości fali nie gorsza niż ±0.08 nm (UV-VIS), nie gorsza niż ±0.32 nm (NIR)</w:t>
      </w:r>
      <w:r w:rsidR="003024A6">
        <w:rPr>
          <w:rFonts w:ascii="Times New Roman" w:hAnsi="Times New Roman"/>
        </w:rPr>
        <w:t>;</w:t>
      </w:r>
    </w:p>
    <w:p w14:paraId="6930AD47" w14:textId="6A7BD5F8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szybkość skanowania: nie mniejsza niż 4500 nm/min (UV-VIS), nie mniejsza niż 9000 nm/min (NIR)</w:t>
      </w:r>
      <w:r w:rsidR="003024A6">
        <w:rPr>
          <w:rFonts w:ascii="Times New Roman" w:hAnsi="Times New Roman"/>
        </w:rPr>
        <w:t>;</w:t>
      </w:r>
    </w:p>
    <w:p w14:paraId="0B74677F" w14:textId="4CFA09B4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 xml:space="preserve">szybkość przewijania fali do wybranej długości: nie mniejsza niż 18 000 nm/min </w:t>
      </w:r>
      <w:r w:rsidR="00B87C4B">
        <w:rPr>
          <w:rFonts w:ascii="Times New Roman" w:hAnsi="Times New Roman"/>
        </w:rPr>
        <w:br/>
      </w:r>
      <w:r w:rsidRPr="00F37969">
        <w:rPr>
          <w:rFonts w:ascii="Times New Roman" w:hAnsi="Times New Roman"/>
        </w:rPr>
        <w:t>(UV-VIS), nie mniejsza niż 70 000 nm/min (NIR)</w:t>
      </w:r>
      <w:r w:rsidR="003024A6">
        <w:rPr>
          <w:rFonts w:ascii="Times New Roman" w:hAnsi="Times New Roman"/>
        </w:rPr>
        <w:t>;</w:t>
      </w:r>
    </w:p>
    <w:p w14:paraId="0BB3196E" w14:textId="2F531FE0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 xml:space="preserve">światło rozproszone: nie więcej niż 0.00008% (220 nm), nie więcej niż 0.00005% </w:t>
      </w:r>
      <w:r w:rsidR="00B87C4B">
        <w:rPr>
          <w:rFonts w:ascii="Times New Roman" w:hAnsi="Times New Roman"/>
        </w:rPr>
        <w:br/>
      </w:r>
      <w:r w:rsidRPr="00F37969">
        <w:rPr>
          <w:rFonts w:ascii="Times New Roman" w:hAnsi="Times New Roman"/>
        </w:rPr>
        <w:t>(340 nm), nie więcej niż 0.0005% (1420 nm), nie więcej niż 0.005% (2365 nm)</w:t>
      </w:r>
      <w:r w:rsidR="003024A6">
        <w:rPr>
          <w:rFonts w:ascii="Times New Roman" w:hAnsi="Times New Roman"/>
        </w:rPr>
        <w:t>;</w:t>
      </w:r>
    </w:p>
    <w:p w14:paraId="70E33D77" w14:textId="64E3A007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zakresy pomiarowe: co najmniej -6 do 6 Abs</w:t>
      </w:r>
      <w:r w:rsidR="003024A6">
        <w:rPr>
          <w:rFonts w:ascii="Times New Roman" w:hAnsi="Times New Roman"/>
        </w:rPr>
        <w:t>;</w:t>
      </w:r>
    </w:p>
    <w:p w14:paraId="58B9FA63" w14:textId="4C68A08A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dokładność fotometryczna nie gorsza niż ±0.002 Abs (0.5 Abs), nie gorsza niż ±0.003 Abs (1 Abs)</w:t>
      </w:r>
      <w:r w:rsidR="003024A6">
        <w:rPr>
          <w:rFonts w:ascii="Times New Roman" w:hAnsi="Times New Roman"/>
        </w:rPr>
        <w:t>;</w:t>
      </w:r>
    </w:p>
    <w:p w14:paraId="71C7810D" w14:textId="0D2E831D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powtarzalność fotometryczna nie gorsza niż 0.0008 Abs (0 do 0.5 Abs), nie gorsza niż 0.0016 Abs (0.5 do 1 Abs)</w:t>
      </w:r>
      <w:r w:rsidR="003024A6">
        <w:rPr>
          <w:rFonts w:ascii="Times New Roman" w:hAnsi="Times New Roman"/>
        </w:rPr>
        <w:t>;</w:t>
      </w:r>
    </w:p>
    <w:p w14:paraId="0DAECECE" w14:textId="5E7016FB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stabilność linii bazowej: nie gorsza niż 0.0002 Abs/godz.</w:t>
      </w:r>
      <w:r w:rsidR="003024A6">
        <w:rPr>
          <w:rFonts w:ascii="Times New Roman" w:hAnsi="Times New Roman"/>
        </w:rPr>
        <w:t>;</w:t>
      </w:r>
    </w:p>
    <w:p w14:paraId="06406AB7" w14:textId="65C5086D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poziom szumów: nie gorszy niż 0.00005 Abs (500 nm), nie gorszy niż 0.00008 Abs (900 nm), nie gorszy niż 0.00003 Abs(1500 nm) (RMS)</w:t>
      </w:r>
      <w:r w:rsidR="003024A6">
        <w:rPr>
          <w:rFonts w:ascii="Times New Roman" w:hAnsi="Times New Roman"/>
        </w:rPr>
        <w:t>;</w:t>
      </w:r>
    </w:p>
    <w:p w14:paraId="77E6C02F" w14:textId="49BFFFCC" w:rsidR="00D47564" w:rsidRPr="00F37969" w:rsidRDefault="00D47564" w:rsidP="003024A6">
      <w:pPr>
        <w:pStyle w:val="Akapitzlist"/>
        <w:numPr>
          <w:ilvl w:val="0"/>
          <w:numId w:val="32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wbudowane funkcje walidacyjne i funkcje automatycznego sprawdzania poprawności działania aparatu</w:t>
      </w:r>
      <w:r w:rsidR="003024A6">
        <w:rPr>
          <w:rFonts w:ascii="Times New Roman" w:hAnsi="Times New Roman"/>
        </w:rPr>
        <w:t>;</w:t>
      </w:r>
    </w:p>
    <w:p w14:paraId="73528B92" w14:textId="41966E99" w:rsidR="003024A6" w:rsidRPr="00993D4B" w:rsidRDefault="00D47564" w:rsidP="009D00B0">
      <w:pPr>
        <w:pStyle w:val="Akapitzlist"/>
        <w:numPr>
          <w:ilvl w:val="0"/>
          <w:numId w:val="32"/>
        </w:numPr>
        <w:suppressAutoHyphens w:val="0"/>
        <w:spacing w:before="60" w:after="160" w:line="259" w:lineRule="auto"/>
        <w:ind w:left="709" w:hanging="425"/>
        <w:contextualSpacing w:val="0"/>
        <w:jc w:val="both"/>
        <w:rPr>
          <w:rFonts w:ascii="Times New Roman" w:hAnsi="Times New Roman"/>
          <w:b/>
        </w:rPr>
      </w:pPr>
      <w:r w:rsidRPr="00993D4B">
        <w:rPr>
          <w:rFonts w:ascii="Times New Roman" w:hAnsi="Times New Roman"/>
        </w:rPr>
        <w:t>dołączone oprogramowanie komputerowe wraz segmentem walidacyjnym</w:t>
      </w:r>
      <w:r w:rsidR="003024A6" w:rsidRPr="00993D4B">
        <w:rPr>
          <w:rFonts w:ascii="Times New Roman" w:hAnsi="Times New Roman"/>
        </w:rPr>
        <w:t>.</w:t>
      </w:r>
      <w:r w:rsidR="003024A6" w:rsidRPr="00993D4B">
        <w:rPr>
          <w:rFonts w:ascii="Times New Roman" w:hAnsi="Times New Roman"/>
          <w:b/>
        </w:rPr>
        <w:br w:type="page"/>
      </w:r>
    </w:p>
    <w:p w14:paraId="0EA1F7CA" w14:textId="1B645661" w:rsidR="004318EE" w:rsidRPr="003024A6" w:rsidRDefault="004318EE" w:rsidP="003024A6">
      <w:pPr>
        <w:pStyle w:val="Akapitzlist"/>
        <w:numPr>
          <w:ilvl w:val="0"/>
          <w:numId w:val="14"/>
        </w:numPr>
        <w:spacing w:before="240" w:line="276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024A6">
        <w:rPr>
          <w:rFonts w:ascii="Times New Roman" w:hAnsi="Times New Roman"/>
          <w:b/>
        </w:rPr>
        <w:lastRenderedPageBreak/>
        <w:t>Oprogramowanie</w:t>
      </w:r>
      <w:r w:rsidR="006519F1" w:rsidRPr="003024A6">
        <w:rPr>
          <w:rFonts w:ascii="Times New Roman" w:hAnsi="Times New Roman"/>
          <w:b/>
        </w:rPr>
        <w:t xml:space="preserve"> sterujące przyrządem</w:t>
      </w:r>
      <w:r w:rsidRPr="003024A6">
        <w:rPr>
          <w:rFonts w:ascii="Times New Roman" w:hAnsi="Times New Roman"/>
          <w:b/>
        </w:rPr>
        <w:t>:</w:t>
      </w:r>
    </w:p>
    <w:p w14:paraId="71D903C3" w14:textId="2324879C" w:rsidR="006519F1" w:rsidRPr="00F37969" w:rsidRDefault="006519F1" w:rsidP="003024A6">
      <w:pPr>
        <w:pStyle w:val="Akapitzlist"/>
        <w:numPr>
          <w:ilvl w:val="0"/>
          <w:numId w:val="33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posiadające następujące tryby pracy: tryb spektralny (zbieranie widma), tryb fotometryczny (obliczenia ilościowe), tryb kinetyczny (przebieg w czasie)</w:t>
      </w:r>
      <w:r w:rsidR="003024A6">
        <w:rPr>
          <w:rFonts w:ascii="Times New Roman" w:hAnsi="Times New Roman"/>
          <w:bCs/>
        </w:rPr>
        <w:t>;</w:t>
      </w:r>
    </w:p>
    <w:p w14:paraId="704A7F02" w14:textId="4B732631" w:rsidR="006519F1" w:rsidRPr="00F37969" w:rsidRDefault="006519F1" w:rsidP="003024A6">
      <w:pPr>
        <w:pStyle w:val="Akapitzlist"/>
        <w:numPr>
          <w:ilvl w:val="0"/>
          <w:numId w:val="33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pozwalające na obróbkę danych oraz tworzenie raportów (drukowanie i tworzenie własnych szablonów wydruku, wstawianie daty, godziny, tekstu i obiektów rysunkowych)</w:t>
      </w:r>
      <w:r w:rsidR="00306363" w:rsidRPr="00F37969">
        <w:rPr>
          <w:rFonts w:ascii="Times New Roman" w:hAnsi="Times New Roman"/>
          <w:bCs/>
        </w:rPr>
        <w:t xml:space="preserve"> jak we własnym forma</w:t>
      </w:r>
      <w:r w:rsidR="00530FEA" w:rsidRPr="00F37969">
        <w:rPr>
          <w:rFonts w:ascii="Times New Roman" w:hAnsi="Times New Roman"/>
          <w:bCs/>
        </w:rPr>
        <w:t>cie, tak i</w:t>
      </w:r>
      <w:r w:rsidR="00306363" w:rsidRPr="00F37969">
        <w:rPr>
          <w:rFonts w:ascii="Times New Roman" w:hAnsi="Times New Roman"/>
          <w:bCs/>
        </w:rPr>
        <w:t xml:space="preserve"> widm w formacie ASCII</w:t>
      </w:r>
      <w:r w:rsidR="003024A6">
        <w:rPr>
          <w:rFonts w:ascii="Times New Roman" w:hAnsi="Times New Roman"/>
          <w:bCs/>
        </w:rPr>
        <w:t>;</w:t>
      </w:r>
    </w:p>
    <w:p w14:paraId="641D78AF" w14:textId="1B8CFA53" w:rsidR="006519F1" w:rsidRPr="00F37969" w:rsidRDefault="006519F1" w:rsidP="003024A6">
      <w:pPr>
        <w:pStyle w:val="Akapitzlist"/>
        <w:numPr>
          <w:ilvl w:val="0"/>
          <w:numId w:val="33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zgodne z GLP/GMP</w:t>
      </w:r>
      <w:r w:rsidR="003024A6">
        <w:rPr>
          <w:rFonts w:ascii="Times New Roman" w:hAnsi="Times New Roman"/>
          <w:bCs/>
        </w:rPr>
        <w:t>;</w:t>
      </w:r>
    </w:p>
    <w:p w14:paraId="02B31392" w14:textId="0A6BF170" w:rsidR="006519F1" w:rsidRPr="00F37969" w:rsidRDefault="006519F1" w:rsidP="003024A6">
      <w:pPr>
        <w:pStyle w:val="Akapitzlist"/>
        <w:numPr>
          <w:ilvl w:val="0"/>
          <w:numId w:val="33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dające możliwość porównywania wielu widm/przetwarzania relatywnego, powiększania i pomniejszania widma, autoskalowania, cofania i powtarzania tych operacji</w:t>
      </w:r>
      <w:r w:rsidR="003024A6">
        <w:rPr>
          <w:rFonts w:ascii="Times New Roman" w:hAnsi="Times New Roman"/>
          <w:bCs/>
        </w:rPr>
        <w:t>;</w:t>
      </w:r>
    </w:p>
    <w:p w14:paraId="13F7909A" w14:textId="6A19FA66" w:rsidR="006519F1" w:rsidRPr="00F37969" w:rsidRDefault="006519F1" w:rsidP="003024A6">
      <w:pPr>
        <w:pStyle w:val="Akapitzlist"/>
        <w:numPr>
          <w:ilvl w:val="0"/>
          <w:numId w:val="33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w trybie spektralnym umożliwiające następujące przekształcenia: pochodne od 1 do 4 rzędu, wygładzanie, odwrotność, pierwiastek kwadratowy, logarytm naturalny, konwersja Abs na %T, przekształcenie wykładnicze, konwersję Kubelka-Munk, interpolacja, działania arytmetyczne na zbiorach danych i na stałych (pomiędzy widmami, pomiędzy widmami i stałymi)</w:t>
      </w:r>
      <w:r w:rsidR="003024A6">
        <w:rPr>
          <w:rFonts w:ascii="Times New Roman" w:hAnsi="Times New Roman"/>
          <w:bCs/>
        </w:rPr>
        <w:t>;</w:t>
      </w:r>
    </w:p>
    <w:p w14:paraId="6126DAFE" w14:textId="0209530D" w:rsidR="006519F1" w:rsidRPr="00F37969" w:rsidRDefault="006519F1" w:rsidP="003024A6">
      <w:pPr>
        <w:pStyle w:val="Akapitzlist"/>
        <w:numPr>
          <w:ilvl w:val="0"/>
          <w:numId w:val="33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w trybie fotometrycznym umożliwiające obliczenia ilościowe na widmach (piki, wartości maksymalne i powierzchnia itp. w określonych przedziałach długości fali), obliczenia z współczynnikiem K, tworzenie krzywych kalibracyjnych jedno- i</w:t>
      </w:r>
      <w:r w:rsidR="00B87C4B">
        <w:rPr>
          <w:rFonts w:ascii="Times New Roman" w:hAnsi="Times New Roman"/>
          <w:bCs/>
        </w:rPr>
        <w:t> </w:t>
      </w:r>
      <w:r w:rsidRPr="00F37969">
        <w:rPr>
          <w:rFonts w:ascii="Times New Roman" w:hAnsi="Times New Roman"/>
          <w:bCs/>
        </w:rPr>
        <w:t>wielopunktowych (dopasowywanie funkcji 1, 2 i 3 rzędu, wymuszanie przejścia przez zero), dające możliwość przetwarzania danych fotometrycznych przy użyciu funkcji definiowanych przez użytkownika</w:t>
      </w:r>
      <w:r w:rsidR="003024A6">
        <w:rPr>
          <w:rFonts w:ascii="Times New Roman" w:hAnsi="Times New Roman"/>
          <w:bCs/>
        </w:rPr>
        <w:t>;</w:t>
      </w:r>
    </w:p>
    <w:p w14:paraId="3422C545" w14:textId="02E0A382" w:rsidR="006519F1" w:rsidRPr="00F37969" w:rsidRDefault="006519F1" w:rsidP="003024A6">
      <w:pPr>
        <w:pStyle w:val="Akapitzlist"/>
        <w:numPr>
          <w:ilvl w:val="0"/>
          <w:numId w:val="33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w trybie kinetycznym pozwalające na równoczesne wyświetlanie danych przebiegu w</w:t>
      </w:r>
      <w:r w:rsidR="00B87C4B">
        <w:rPr>
          <w:rFonts w:ascii="Times New Roman" w:hAnsi="Times New Roman"/>
          <w:bCs/>
        </w:rPr>
        <w:t> </w:t>
      </w:r>
      <w:r w:rsidRPr="00F37969">
        <w:rPr>
          <w:rFonts w:ascii="Times New Roman" w:hAnsi="Times New Roman"/>
          <w:bCs/>
        </w:rPr>
        <w:t>czasie (krzywe i dane pomiarowe), umożliwiające obliczenia kinetyczne dla enzymów, obliczenia Michaelisa-Mentena i tworzenie wykresów (Michaelis-Menten, Lineweaver-Burk, Hanes, Woolf, Eadie-Hofstee), wykresu Dixona oraz wykresu Hilla</w:t>
      </w:r>
      <w:r w:rsidR="003024A6">
        <w:rPr>
          <w:rFonts w:ascii="Times New Roman" w:hAnsi="Times New Roman"/>
          <w:bCs/>
        </w:rPr>
        <w:t>;</w:t>
      </w:r>
    </w:p>
    <w:p w14:paraId="59C9DB0F" w14:textId="7CEC8131" w:rsidR="006519F1" w:rsidRPr="00F37969" w:rsidRDefault="006519F1" w:rsidP="003024A6">
      <w:pPr>
        <w:pStyle w:val="Akapitzlist"/>
        <w:numPr>
          <w:ilvl w:val="0"/>
          <w:numId w:val="33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kompatybilne z systemem operacyjnym Windows 10</w:t>
      </w:r>
      <w:r w:rsidR="003024A6">
        <w:rPr>
          <w:rFonts w:ascii="Times New Roman" w:hAnsi="Times New Roman"/>
          <w:bCs/>
        </w:rPr>
        <w:t>.</w:t>
      </w:r>
    </w:p>
    <w:p w14:paraId="15DD2843" w14:textId="288B2301" w:rsidR="006519F1" w:rsidRPr="00F37969" w:rsidRDefault="006519F1" w:rsidP="003024A6">
      <w:pPr>
        <w:pStyle w:val="Akapitzlist"/>
        <w:numPr>
          <w:ilvl w:val="0"/>
          <w:numId w:val="14"/>
        </w:numPr>
        <w:spacing w:before="240" w:line="276" w:lineRule="auto"/>
        <w:ind w:left="284" w:hanging="284"/>
        <w:contextualSpacing w:val="0"/>
        <w:jc w:val="both"/>
        <w:rPr>
          <w:rFonts w:ascii="Times New Roman" w:hAnsi="Times New Roman"/>
          <w:b/>
          <w:bCs/>
        </w:rPr>
      </w:pPr>
      <w:r w:rsidRPr="003024A6">
        <w:rPr>
          <w:rFonts w:ascii="Times New Roman" w:hAnsi="Times New Roman"/>
          <w:b/>
        </w:rPr>
        <w:t>Wymagania</w:t>
      </w:r>
      <w:r w:rsidRPr="00F37969">
        <w:rPr>
          <w:rFonts w:ascii="Times New Roman" w:hAnsi="Times New Roman"/>
          <w:b/>
          <w:bCs/>
        </w:rPr>
        <w:t xml:space="preserve"> dodatkowe:</w:t>
      </w:r>
    </w:p>
    <w:p w14:paraId="7CCAB1D7" w14:textId="489450CC" w:rsidR="00D03DD8" w:rsidRPr="00F37969" w:rsidRDefault="00D03DD8" w:rsidP="003024A6">
      <w:pPr>
        <w:pStyle w:val="Akapitzlist"/>
        <w:numPr>
          <w:ilvl w:val="0"/>
          <w:numId w:val="34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instrukcja obsługi aparatu i oprogramowania zewnętrznego w języku polskim</w:t>
      </w:r>
      <w:r w:rsidR="003024A6">
        <w:rPr>
          <w:rFonts w:ascii="Times New Roman" w:hAnsi="Times New Roman"/>
          <w:bCs/>
        </w:rPr>
        <w:t>;</w:t>
      </w:r>
    </w:p>
    <w:p w14:paraId="79712A76" w14:textId="73D4DFA2" w:rsidR="00D03DD8" w:rsidRPr="00F37969" w:rsidRDefault="00D03DD8" w:rsidP="003024A6">
      <w:pPr>
        <w:pStyle w:val="Akapitzlist"/>
        <w:numPr>
          <w:ilvl w:val="0"/>
          <w:numId w:val="34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szkolenie z obsługi aparatu i oprogramowania</w:t>
      </w:r>
      <w:r w:rsidR="003024A6">
        <w:rPr>
          <w:rFonts w:ascii="Times New Roman" w:hAnsi="Times New Roman"/>
          <w:bCs/>
        </w:rPr>
        <w:t>;</w:t>
      </w:r>
    </w:p>
    <w:p w14:paraId="5087F6DD" w14:textId="3654F201" w:rsidR="00D03DD8" w:rsidRPr="00F37969" w:rsidRDefault="00D03DD8" w:rsidP="003024A6">
      <w:pPr>
        <w:pStyle w:val="Akapitzlist"/>
        <w:numPr>
          <w:ilvl w:val="0"/>
          <w:numId w:val="34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kuwety kwarcowe o długości drogi optycznej 10 mm - 2 sztuki</w:t>
      </w:r>
      <w:r w:rsidR="003024A6">
        <w:rPr>
          <w:rFonts w:ascii="Times New Roman" w:hAnsi="Times New Roman"/>
          <w:bCs/>
        </w:rPr>
        <w:t>.</w:t>
      </w:r>
    </w:p>
    <w:p w14:paraId="0F42B720" w14:textId="4B6204C0" w:rsidR="006519F1" w:rsidRPr="00F37969" w:rsidRDefault="006519F1" w:rsidP="003024A6">
      <w:pPr>
        <w:pStyle w:val="Akapitzlist"/>
        <w:numPr>
          <w:ilvl w:val="0"/>
          <w:numId w:val="14"/>
        </w:numPr>
        <w:spacing w:before="240" w:line="276" w:lineRule="auto"/>
        <w:ind w:left="284" w:hanging="284"/>
        <w:contextualSpacing w:val="0"/>
        <w:jc w:val="both"/>
        <w:rPr>
          <w:rFonts w:ascii="Times New Roman" w:hAnsi="Times New Roman"/>
          <w:b/>
          <w:bCs/>
        </w:rPr>
      </w:pPr>
      <w:r w:rsidRPr="003024A6">
        <w:rPr>
          <w:rFonts w:ascii="Times New Roman" w:hAnsi="Times New Roman"/>
          <w:b/>
        </w:rPr>
        <w:t>Komputer</w:t>
      </w:r>
      <w:r w:rsidRPr="00F37969">
        <w:rPr>
          <w:rFonts w:ascii="Times New Roman" w:hAnsi="Times New Roman"/>
          <w:b/>
          <w:bCs/>
        </w:rPr>
        <w:t>:</w:t>
      </w:r>
    </w:p>
    <w:p w14:paraId="0A5D07E7" w14:textId="16C03A69" w:rsidR="002F1731" w:rsidRPr="00F37969" w:rsidRDefault="002A07F0" w:rsidP="003024A6">
      <w:pPr>
        <w:pStyle w:val="Akapitzlist"/>
        <w:numPr>
          <w:ilvl w:val="0"/>
          <w:numId w:val="36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2A07F0">
        <w:rPr>
          <w:rFonts w:ascii="Times New Roman" w:hAnsi="Times New Roman"/>
          <w:bCs/>
        </w:rPr>
        <w:t>Procesor typu Intel i5 lub równoważny</w:t>
      </w:r>
      <w:r w:rsidR="003024A6">
        <w:rPr>
          <w:rFonts w:ascii="Times New Roman" w:hAnsi="Times New Roman"/>
          <w:bCs/>
        </w:rPr>
        <w:t>;</w:t>
      </w:r>
    </w:p>
    <w:p w14:paraId="18F545BD" w14:textId="1B9DA081" w:rsidR="002F1731" w:rsidRPr="00F37969" w:rsidRDefault="002A07F0" w:rsidP="003024A6">
      <w:pPr>
        <w:pStyle w:val="Akapitzlist"/>
        <w:numPr>
          <w:ilvl w:val="0"/>
          <w:numId w:val="36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Pamięć operacyjna </w:t>
      </w:r>
      <w:r w:rsidR="002F1731" w:rsidRPr="00F37969">
        <w:rPr>
          <w:rFonts w:ascii="Times New Roman" w:hAnsi="Times New Roman"/>
          <w:bCs/>
        </w:rPr>
        <w:t>RAM</w:t>
      </w:r>
      <w:r>
        <w:rPr>
          <w:rFonts w:ascii="Times New Roman" w:hAnsi="Times New Roman"/>
          <w:bCs/>
        </w:rPr>
        <w:t>: minimum</w:t>
      </w:r>
      <w:r w:rsidR="002F1731" w:rsidRPr="00F37969">
        <w:rPr>
          <w:rFonts w:ascii="Times New Roman" w:hAnsi="Times New Roman"/>
          <w:bCs/>
        </w:rPr>
        <w:t xml:space="preserve"> 8 GB</w:t>
      </w:r>
      <w:r w:rsidR="003024A6">
        <w:rPr>
          <w:rFonts w:ascii="Times New Roman" w:hAnsi="Times New Roman"/>
          <w:bCs/>
        </w:rPr>
        <w:t>;</w:t>
      </w:r>
    </w:p>
    <w:p w14:paraId="71703861" w14:textId="5DAC2833" w:rsidR="002F1731" w:rsidRPr="00F37969" w:rsidRDefault="002A07F0" w:rsidP="003024A6">
      <w:pPr>
        <w:pStyle w:val="Akapitzlist"/>
        <w:numPr>
          <w:ilvl w:val="0"/>
          <w:numId w:val="36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="002F1731" w:rsidRPr="00F37969">
        <w:rPr>
          <w:rFonts w:ascii="Times New Roman" w:hAnsi="Times New Roman"/>
          <w:bCs/>
        </w:rPr>
        <w:t>ysk twardy SSD 512 GB</w:t>
      </w:r>
      <w:r w:rsidR="003024A6">
        <w:rPr>
          <w:rFonts w:ascii="Times New Roman" w:hAnsi="Times New Roman"/>
          <w:bCs/>
        </w:rPr>
        <w:t>;</w:t>
      </w:r>
    </w:p>
    <w:p w14:paraId="18BC8E9F" w14:textId="0D53C3A7" w:rsidR="002F1731" w:rsidRPr="00F37969" w:rsidRDefault="002A07F0" w:rsidP="003024A6">
      <w:pPr>
        <w:pStyle w:val="Akapitzlist"/>
        <w:numPr>
          <w:ilvl w:val="0"/>
          <w:numId w:val="36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System operacyjny </w:t>
      </w:r>
      <w:r w:rsidR="002F1731" w:rsidRPr="00F37969">
        <w:rPr>
          <w:rFonts w:ascii="Times New Roman" w:hAnsi="Times New Roman"/>
          <w:bCs/>
        </w:rPr>
        <w:t>Windows 10</w:t>
      </w:r>
      <w:r>
        <w:rPr>
          <w:rFonts w:ascii="Times New Roman" w:hAnsi="Times New Roman"/>
          <w:bCs/>
        </w:rPr>
        <w:t xml:space="preserve"> lub równoważny</w:t>
      </w:r>
      <w:r w:rsidR="003024A6">
        <w:rPr>
          <w:rFonts w:ascii="Times New Roman" w:hAnsi="Times New Roman"/>
          <w:bCs/>
        </w:rPr>
        <w:t>;</w:t>
      </w:r>
    </w:p>
    <w:p w14:paraId="39DB4566" w14:textId="10E54D18" w:rsidR="002F1731" w:rsidRPr="00F37969" w:rsidRDefault="002F1731" w:rsidP="003024A6">
      <w:pPr>
        <w:pStyle w:val="Akapitzlist"/>
        <w:numPr>
          <w:ilvl w:val="0"/>
          <w:numId w:val="36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klawiatura</w:t>
      </w:r>
      <w:r w:rsidR="003024A6">
        <w:rPr>
          <w:rFonts w:ascii="Times New Roman" w:hAnsi="Times New Roman"/>
          <w:bCs/>
        </w:rPr>
        <w:t>;</w:t>
      </w:r>
    </w:p>
    <w:p w14:paraId="0F719795" w14:textId="20E1C8E9" w:rsidR="002F1731" w:rsidRPr="00F37969" w:rsidRDefault="002F1731" w:rsidP="003024A6">
      <w:pPr>
        <w:pStyle w:val="Akapitzlist"/>
        <w:numPr>
          <w:ilvl w:val="0"/>
          <w:numId w:val="36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mysz optyczna</w:t>
      </w:r>
      <w:r w:rsidR="003024A6">
        <w:rPr>
          <w:rFonts w:ascii="Times New Roman" w:hAnsi="Times New Roman"/>
          <w:bCs/>
        </w:rPr>
        <w:t>;</w:t>
      </w:r>
    </w:p>
    <w:p w14:paraId="19818B1D" w14:textId="473394D7" w:rsidR="002F1731" w:rsidRPr="00F37969" w:rsidRDefault="002F1731" w:rsidP="003024A6">
      <w:pPr>
        <w:pStyle w:val="Akapitzlist"/>
        <w:numPr>
          <w:ilvl w:val="0"/>
          <w:numId w:val="36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</w:rPr>
      </w:pPr>
      <w:r w:rsidRPr="00F37969">
        <w:rPr>
          <w:rFonts w:ascii="Times New Roman" w:hAnsi="Times New Roman"/>
          <w:bCs/>
        </w:rPr>
        <w:t>monitor LCD nie mniejszy niż 21.5’’</w:t>
      </w:r>
      <w:r w:rsidR="003024A6">
        <w:rPr>
          <w:rFonts w:ascii="Times New Roman" w:hAnsi="Times New Roman"/>
          <w:bCs/>
        </w:rPr>
        <w:t>.</w:t>
      </w:r>
    </w:p>
    <w:p w14:paraId="54871B51" w14:textId="4428C74B" w:rsidR="000A55E4" w:rsidRPr="00F37969" w:rsidRDefault="004318EE" w:rsidP="003024A6">
      <w:pPr>
        <w:pStyle w:val="Akapitzlist"/>
        <w:numPr>
          <w:ilvl w:val="0"/>
          <w:numId w:val="14"/>
        </w:numPr>
        <w:spacing w:before="240" w:line="276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024A6">
        <w:rPr>
          <w:rFonts w:ascii="Times New Roman" w:hAnsi="Times New Roman"/>
          <w:b/>
        </w:rPr>
        <w:t>Wymiary</w:t>
      </w:r>
      <w:r w:rsidRPr="00F37969">
        <w:rPr>
          <w:rFonts w:ascii="Times New Roman" w:hAnsi="Times New Roman"/>
          <w:b/>
        </w:rPr>
        <w:t xml:space="preserve"> </w:t>
      </w:r>
      <w:r w:rsidR="005576A1" w:rsidRPr="00F37969">
        <w:rPr>
          <w:rFonts w:ascii="Times New Roman" w:hAnsi="Times New Roman"/>
          <w:b/>
        </w:rPr>
        <w:t>aparatu</w:t>
      </w:r>
      <w:r w:rsidRPr="00F37969">
        <w:rPr>
          <w:rFonts w:ascii="Times New Roman" w:hAnsi="Times New Roman"/>
          <w:b/>
        </w:rPr>
        <w:t>:</w:t>
      </w:r>
    </w:p>
    <w:p w14:paraId="14276B79" w14:textId="6B6BEDC2" w:rsidR="00B553F2" w:rsidRPr="00F37969" w:rsidRDefault="004318EE" w:rsidP="003024A6">
      <w:pPr>
        <w:pStyle w:val="Akapitzlist"/>
        <w:numPr>
          <w:ilvl w:val="0"/>
          <w:numId w:val="37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/>
          <w:bCs/>
        </w:rPr>
      </w:pPr>
      <w:r w:rsidRPr="00F37969">
        <w:rPr>
          <w:rFonts w:ascii="Times New Roman" w:hAnsi="Times New Roman"/>
        </w:rPr>
        <w:lastRenderedPageBreak/>
        <w:t xml:space="preserve">Nie większe niż: </w:t>
      </w:r>
      <w:r w:rsidR="005576A1" w:rsidRPr="00F37969">
        <w:rPr>
          <w:rFonts w:ascii="Times New Roman" w:hAnsi="Times New Roman"/>
        </w:rPr>
        <w:t>1100</w:t>
      </w:r>
      <w:r w:rsidR="005576A1" w:rsidRPr="00F37969">
        <w:rPr>
          <w:rFonts w:ascii="Times New Roman" w:hAnsi="Times New Roman"/>
        </w:rPr>
        <w:sym w:font="Symbol" w:char="F0B4"/>
      </w:r>
      <w:r w:rsidR="005576A1" w:rsidRPr="00F37969">
        <w:rPr>
          <w:rFonts w:ascii="Times New Roman" w:hAnsi="Times New Roman"/>
        </w:rPr>
        <w:t>700</w:t>
      </w:r>
      <w:r w:rsidR="005576A1" w:rsidRPr="00F37969">
        <w:rPr>
          <w:rFonts w:ascii="Times New Roman" w:hAnsi="Times New Roman"/>
        </w:rPr>
        <w:sym w:font="Symbol" w:char="F0B4"/>
      </w:r>
      <w:r w:rsidR="005576A1" w:rsidRPr="00F37969">
        <w:rPr>
          <w:rFonts w:ascii="Times New Roman" w:hAnsi="Times New Roman"/>
        </w:rPr>
        <w:t>300</w:t>
      </w:r>
      <w:r w:rsidRPr="00F37969">
        <w:rPr>
          <w:rFonts w:ascii="Times New Roman" w:hAnsi="Times New Roman"/>
        </w:rPr>
        <w:t xml:space="preserve"> </w:t>
      </w:r>
      <w:r w:rsidR="005576A1" w:rsidRPr="00F37969">
        <w:rPr>
          <w:rFonts w:ascii="Times New Roman" w:hAnsi="Times New Roman"/>
        </w:rPr>
        <w:t>m</w:t>
      </w:r>
      <w:r w:rsidRPr="00F37969">
        <w:rPr>
          <w:rFonts w:ascii="Times New Roman" w:hAnsi="Times New Roman"/>
        </w:rPr>
        <w:t xml:space="preserve">m. </w:t>
      </w:r>
    </w:p>
    <w:p w14:paraId="4EA20517" w14:textId="3FA12127" w:rsidR="000A55E4" w:rsidRPr="00F37969" w:rsidRDefault="004318EE" w:rsidP="003024A6">
      <w:pPr>
        <w:pStyle w:val="Akapitzlist"/>
        <w:numPr>
          <w:ilvl w:val="0"/>
          <w:numId w:val="14"/>
        </w:numPr>
        <w:spacing w:before="240" w:line="276" w:lineRule="auto"/>
        <w:ind w:left="284" w:hanging="284"/>
        <w:contextualSpacing w:val="0"/>
        <w:jc w:val="both"/>
        <w:rPr>
          <w:rFonts w:ascii="Times New Roman" w:hAnsi="Times New Roman"/>
          <w:bCs/>
          <w:lang w:val="cs-CZ"/>
        </w:rPr>
      </w:pPr>
      <w:r w:rsidRPr="00F37969">
        <w:rPr>
          <w:rFonts w:ascii="Times New Roman" w:hAnsi="Times New Roman"/>
          <w:b/>
        </w:rPr>
        <w:t>Dostawa</w:t>
      </w:r>
      <w:r w:rsidR="000A55E4" w:rsidRPr="00F37969">
        <w:rPr>
          <w:rFonts w:ascii="Times New Roman" w:hAnsi="Times New Roman"/>
          <w:b/>
        </w:rPr>
        <w:t>:</w:t>
      </w:r>
      <w:r w:rsidRPr="00F37969">
        <w:rPr>
          <w:rFonts w:ascii="Times New Roman" w:hAnsi="Times New Roman"/>
          <w:b/>
        </w:rPr>
        <w:t xml:space="preserve"> </w:t>
      </w:r>
    </w:p>
    <w:p w14:paraId="720F0EBF" w14:textId="7F4E87E0" w:rsidR="000A55E4" w:rsidRPr="00F37969" w:rsidRDefault="000A55E4" w:rsidP="003024A6">
      <w:pPr>
        <w:pStyle w:val="Akapitzlist"/>
        <w:numPr>
          <w:ilvl w:val="0"/>
          <w:numId w:val="38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D</w:t>
      </w:r>
      <w:r w:rsidR="004318EE" w:rsidRPr="00F37969">
        <w:rPr>
          <w:rFonts w:ascii="Times New Roman" w:hAnsi="Times New Roman"/>
        </w:rPr>
        <w:t xml:space="preserve">o 8 tygodni od daty zawarcia umowy. </w:t>
      </w:r>
    </w:p>
    <w:p w14:paraId="4D6D1C32" w14:textId="2627331D" w:rsidR="004318EE" w:rsidRPr="00F37969" w:rsidRDefault="004318EE" w:rsidP="003024A6">
      <w:pPr>
        <w:pStyle w:val="Akapitzlist"/>
        <w:numPr>
          <w:ilvl w:val="0"/>
          <w:numId w:val="38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</w:rPr>
        <w:t>Obejmuje dostawę</w:t>
      </w:r>
      <w:r w:rsidR="000A55E4" w:rsidRPr="00F37969">
        <w:rPr>
          <w:rFonts w:ascii="Times New Roman" w:hAnsi="Times New Roman"/>
        </w:rPr>
        <w:t>,</w:t>
      </w:r>
      <w:r w:rsidRPr="00F37969">
        <w:rPr>
          <w:rFonts w:ascii="Times New Roman" w:hAnsi="Times New Roman"/>
        </w:rPr>
        <w:t xml:space="preserve"> instalację</w:t>
      </w:r>
      <w:r w:rsidR="00812685">
        <w:rPr>
          <w:rFonts w:ascii="Times New Roman" w:hAnsi="Times New Roman"/>
        </w:rPr>
        <w:t>, uruchomienie</w:t>
      </w:r>
      <w:r w:rsidRPr="00F37969">
        <w:rPr>
          <w:rFonts w:ascii="Times New Roman" w:hAnsi="Times New Roman"/>
        </w:rPr>
        <w:t xml:space="preserve"> i szkolenie minimum 8 godzinne dla trzech osób w</w:t>
      </w:r>
      <w:r w:rsidR="000A55E4" w:rsidRPr="00F37969">
        <w:rPr>
          <w:rFonts w:ascii="Times New Roman" w:hAnsi="Times New Roman"/>
        </w:rPr>
        <w:t> </w:t>
      </w:r>
      <w:r w:rsidRPr="00F37969">
        <w:rPr>
          <w:rFonts w:ascii="Times New Roman" w:hAnsi="Times New Roman"/>
        </w:rPr>
        <w:t xml:space="preserve">siedzibie </w:t>
      </w:r>
      <w:r w:rsidR="000A55E4" w:rsidRPr="00F37969">
        <w:rPr>
          <w:rFonts w:ascii="Times New Roman" w:hAnsi="Times New Roman"/>
        </w:rPr>
        <w:t>Z</w:t>
      </w:r>
      <w:r w:rsidRPr="00F37969">
        <w:rPr>
          <w:rFonts w:ascii="Times New Roman" w:hAnsi="Times New Roman"/>
        </w:rPr>
        <w:t>amawiającego.</w:t>
      </w:r>
    </w:p>
    <w:p w14:paraId="3C9E9F36" w14:textId="77777777" w:rsidR="000A55E4" w:rsidRPr="00F37969" w:rsidRDefault="004318EE" w:rsidP="003024A6">
      <w:pPr>
        <w:pStyle w:val="Akapitzlist"/>
        <w:numPr>
          <w:ilvl w:val="0"/>
          <w:numId w:val="14"/>
        </w:numPr>
        <w:spacing w:before="240" w:line="276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024A6">
        <w:rPr>
          <w:rFonts w:ascii="Times New Roman" w:hAnsi="Times New Roman"/>
          <w:b/>
        </w:rPr>
        <w:t>Gwarancja</w:t>
      </w:r>
      <w:r w:rsidRPr="00F37969">
        <w:rPr>
          <w:rFonts w:ascii="Times New Roman" w:hAnsi="Times New Roman"/>
          <w:b/>
          <w:lang w:eastAsia="pl-PL"/>
        </w:rPr>
        <w:t xml:space="preserve">: </w:t>
      </w:r>
    </w:p>
    <w:p w14:paraId="53CCCCFF" w14:textId="52CDCF82" w:rsidR="004318EE" w:rsidRPr="00F37969" w:rsidRDefault="004318EE" w:rsidP="003024A6">
      <w:pPr>
        <w:pStyle w:val="Akapitzlist"/>
        <w:numPr>
          <w:ilvl w:val="0"/>
          <w:numId w:val="39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lang w:eastAsia="pl-PL"/>
        </w:rPr>
      </w:pPr>
      <w:r w:rsidRPr="00F37969">
        <w:rPr>
          <w:rFonts w:ascii="Times New Roman" w:hAnsi="Times New Roman"/>
        </w:rPr>
        <w:t>Minimum</w:t>
      </w:r>
      <w:r w:rsidRPr="00F37969">
        <w:rPr>
          <w:rFonts w:ascii="Times New Roman" w:hAnsi="Times New Roman"/>
          <w:lang w:eastAsia="pl-PL"/>
        </w:rPr>
        <w:t xml:space="preserve"> </w:t>
      </w:r>
      <w:r w:rsidRPr="00F37969">
        <w:rPr>
          <w:rFonts w:ascii="Times New Roman" w:hAnsi="Times New Roman"/>
        </w:rPr>
        <w:t>24</w:t>
      </w:r>
      <w:r w:rsidRPr="00F37969">
        <w:rPr>
          <w:rFonts w:ascii="Times New Roman" w:hAnsi="Times New Roman"/>
          <w:lang w:eastAsia="pl-PL"/>
        </w:rPr>
        <w:t xml:space="preserve"> miesiące od daty podpisania protokołu odbioru. </w:t>
      </w:r>
    </w:p>
    <w:p w14:paraId="72E13F94" w14:textId="77777777" w:rsidR="004318EE" w:rsidRPr="00F37969" w:rsidRDefault="004318EE" w:rsidP="003024A6">
      <w:pPr>
        <w:pStyle w:val="Akapitzlist"/>
        <w:numPr>
          <w:ilvl w:val="0"/>
          <w:numId w:val="14"/>
        </w:numPr>
        <w:spacing w:before="240" w:line="276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024A6">
        <w:rPr>
          <w:rFonts w:ascii="Times New Roman" w:hAnsi="Times New Roman"/>
          <w:b/>
        </w:rPr>
        <w:t>Serwis</w:t>
      </w:r>
      <w:r w:rsidRPr="00F37969">
        <w:rPr>
          <w:rFonts w:ascii="Times New Roman" w:hAnsi="Times New Roman"/>
          <w:b/>
        </w:rPr>
        <w:t xml:space="preserve">: </w:t>
      </w:r>
    </w:p>
    <w:p w14:paraId="46511504" w14:textId="31FA28D5" w:rsidR="004318EE" w:rsidRPr="003024A6" w:rsidRDefault="004318EE" w:rsidP="003024A6">
      <w:pPr>
        <w:pStyle w:val="Akapitzlist"/>
        <w:numPr>
          <w:ilvl w:val="0"/>
          <w:numId w:val="40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F37969">
        <w:rPr>
          <w:rFonts w:ascii="Times New Roman" w:hAnsi="Times New Roman"/>
          <w:bCs/>
          <w:lang w:val="cs-CZ"/>
        </w:rPr>
        <w:t xml:space="preserve">Bezpłatny </w:t>
      </w:r>
      <w:r w:rsidRPr="003024A6">
        <w:rPr>
          <w:rFonts w:ascii="Times New Roman" w:hAnsi="Times New Roman"/>
        </w:rPr>
        <w:t>przegląd po pierwszym roku użytkowania</w:t>
      </w:r>
      <w:r w:rsidR="000A55E4" w:rsidRPr="003024A6">
        <w:rPr>
          <w:rFonts w:ascii="Times New Roman" w:hAnsi="Times New Roman"/>
        </w:rPr>
        <w:t>.</w:t>
      </w:r>
    </w:p>
    <w:p w14:paraId="2FA004DC" w14:textId="09586BAE" w:rsidR="004318EE" w:rsidRPr="003024A6" w:rsidRDefault="004318EE" w:rsidP="003024A6">
      <w:pPr>
        <w:pStyle w:val="Akapitzlist"/>
        <w:numPr>
          <w:ilvl w:val="0"/>
          <w:numId w:val="40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3024A6">
        <w:rPr>
          <w:rFonts w:ascii="Times New Roman" w:hAnsi="Times New Roman"/>
        </w:rPr>
        <w:t>Czas reakcji serwisu w okresie gwarancyjnym maksymalnie 72 godzin</w:t>
      </w:r>
      <w:r w:rsidR="00E709E7">
        <w:rPr>
          <w:rFonts w:ascii="Times New Roman" w:hAnsi="Times New Roman"/>
        </w:rPr>
        <w:t>y</w:t>
      </w:r>
      <w:r w:rsidR="000A55E4" w:rsidRPr="003024A6">
        <w:rPr>
          <w:rFonts w:ascii="Times New Roman" w:hAnsi="Times New Roman"/>
        </w:rPr>
        <w:t>.</w:t>
      </w:r>
    </w:p>
    <w:p w14:paraId="28E72D90" w14:textId="7E9A5DA3" w:rsidR="004318EE" w:rsidRPr="00F37969" w:rsidRDefault="004318EE" w:rsidP="003024A6">
      <w:pPr>
        <w:pStyle w:val="Akapitzlist"/>
        <w:numPr>
          <w:ilvl w:val="0"/>
          <w:numId w:val="40"/>
        </w:numPr>
        <w:spacing w:before="60" w:line="276" w:lineRule="auto"/>
        <w:ind w:left="709" w:hanging="425"/>
        <w:contextualSpacing w:val="0"/>
        <w:jc w:val="both"/>
        <w:rPr>
          <w:rFonts w:ascii="Times New Roman" w:hAnsi="Times New Roman"/>
          <w:bCs/>
          <w:lang w:val="cs-CZ"/>
        </w:rPr>
      </w:pPr>
      <w:r w:rsidRPr="003024A6">
        <w:rPr>
          <w:rFonts w:ascii="Times New Roman" w:hAnsi="Times New Roman"/>
        </w:rPr>
        <w:t>Czas napraw</w:t>
      </w:r>
      <w:r w:rsidRPr="00F37969">
        <w:rPr>
          <w:rFonts w:ascii="Times New Roman" w:hAnsi="Times New Roman"/>
          <w:bCs/>
          <w:lang w:val="cs-CZ"/>
        </w:rPr>
        <w:t>y od momentu zgłoszenia 14 dni roboczych</w:t>
      </w:r>
      <w:r w:rsidR="000A55E4" w:rsidRPr="00F37969">
        <w:rPr>
          <w:rFonts w:ascii="Times New Roman" w:hAnsi="Times New Roman"/>
          <w:bCs/>
          <w:lang w:val="cs-CZ"/>
        </w:rPr>
        <w:t>.</w:t>
      </w:r>
    </w:p>
    <w:p w14:paraId="03073D77" w14:textId="1723B614" w:rsidR="004C2BE1" w:rsidRPr="00F37969" w:rsidRDefault="004C2BE1" w:rsidP="004C2BE1">
      <w:pPr>
        <w:tabs>
          <w:tab w:val="left" w:pos="142"/>
        </w:tabs>
        <w:autoSpaceDN w:val="0"/>
        <w:spacing w:beforeLines="1" w:before="2" w:afterLines="1" w:after="2" w:line="276" w:lineRule="auto"/>
        <w:jc w:val="both"/>
        <w:textAlignment w:val="baseline"/>
        <w:rPr>
          <w:rFonts w:ascii="Times New Roman" w:hAnsi="Times New Roman"/>
          <w:bCs/>
          <w:lang w:val="cs-CZ"/>
        </w:rPr>
      </w:pPr>
    </w:p>
    <w:sectPr w:rsidR="004C2BE1" w:rsidRPr="00F37969" w:rsidSect="000C25EA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166F4" w14:textId="77777777" w:rsidR="00D76690" w:rsidRDefault="00D76690" w:rsidP="00ED1BDF">
      <w:r>
        <w:separator/>
      </w:r>
    </w:p>
  </w:endnote>
  <w:endnote w:type="continuationSeparator" w:id="0">
    <w:p w14:paraId="55FB76FD" w14:textId="77777777" w:rsidR="00D76690" w:rsidRDefault="00D76690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C540" w14:textId="77777777" w:rsidR="000C25EA" w:rsidRPr="000C25EA" w:rsidRDefault="000C25EA" w:rsidP="000C25EA">
    <w:pPr>
      <w:pBdr>
        <w:top w:val="single" w:sz="4" w:space="1" w:color="auto"/>
      </w:pBdr>
      <w:spacing w:before="120"/>
      <w:jc w:val="center"/>
      <w:rPr>
        <w:rFonts w:ascii="Times New Roman" w:eastAsia="SimSun" w:hAnsi="Times New Roman"/>
        <w:sz w:val="20"/>
        <w:szCs w:val="20"/>
        <w:lang w:eastAsia="pl-PL"/>
      </w:rPr>
    </w:pPr>
    <w:r w:rsidRPr="000C25EA">
      <w:rPr>
        <w:rFonts w:ascii="Times New Roman" w:hAnsi="Times New Roman"/>
        <w:sz w:val="20"/>
        <w:szCs w:val="20"/>
      </w:rPr>
      <w:t xml:space="preserve">Strona </w:t>
    </w:r>
    <w:r w:rsidRPr="000C25EA">
      <w:rPr>
        <w:rFonts w:ascii="Times New Roman" w:hAnsi="Times New Roman"/>
        <w:sz w:val="20"/>
        <w:szCs w:val="20"/>
      </w:rPr>
      <w:fldChar w:fldCharType="begin"/>
    </w:r>
    <w:r w:rsidRPr="000C25EA">
      <w:rPr>
        <w:rFonts w:ascii="Times New Roman" w:hAnsi="Times New Roman"/>
        <w:sz w:val="20"/>
        <w:szCs w:val="20"/>
      </w:rPr>
      <w:instrText>PAGE   \* MERGEFORMAT</w:instrText>
    </w:r>
    <w:r w:rsidRPr="000C25EA">
      <w:rPr>
        <w:rFonts w:ascii="Times New Roman" w:hAnsi="Times New Roman"/>
        <w:sz w:val="20"/>
        <w:szCs w:val="20"/>
      </w:rPr>
      <w:fldChar w:fldCharType="separate"/>
    </w:r>
    <w:r w:rsidR="005B41AF">
      <w:rPr>
        <w:rFonts w:ascii="Times New Roman" w:hAnsi="Times New Roman"/>
        <w:noProof/>
        <w:sz w:val="20"/>
        <w:szCs w:val="20"/>
      </w:rPr>
      <w:t>2</w:t>
    </w:r>
    <w:r w:rsidRPr="000C25EA">
      <w:rPr>
        <w:rFonts w:ascii="Times New Roman" w:hAnsi="Times New Roman"/>
        <w:sz w:val="20"/>
        <w:szCs w:val="20"/>
      </w:rPr>
      <w:fldChar w:fldCharType="end"/>
    </w:r>
    <w:r w:rsidRPr="000C25EA">
      <w:rPr>
        <w:rFonts w:ascii="Times New Roman" w:hAnsi="Times New Roman"/>
        <w:sz w:val="20"/>
        <w:szCs w:val="20"/>
      </w:rPr>
      <w:t xml:space="preserve"> z </w:t>
    </w:r>
    <w:r w:rsidRPr="000C25EA">
      <w:rPr>
        <w:rFonts w:ascii="Times New Roman" w:hAnsi="Times New Roman"/>
        <w:sz w:val="20"/>
        <w:szCs w:val="20"/>
      </w:rPr>
      <w:fldChar w:fldCharType="begin"/>
    </w:r>
    <w:r w:rsidRPr="000C25EA">
      <w:rPr>
        <w:rFonts w:ascii="Times New Roman" w:hAnsi="Times New Roman"/>
        <w:sz w:val="20"/>
        <w:szCs w:val="20"/>
      </w:rPr>
      <w:instrText>NUMPAGES  \* Arabic  \* MERGEFORMAT</w:instrText>
    </w:r>
    <w:r w:rsidRPr="000C25EA">
      <w:rPr>
        <w:rFonts w:ascii="Times New Roman" w:hAnsi="Times New Roman"/>
        <w:sz w:val="20"/>
        <w:szCs w:val="20"/>
      </w:rPr>
      <w:fldChar w:fldCharType="separate"/>
    </w:r>
    <w:r w:rsidR="005B41AF">
      <w:rPr>
        <w:rFonts w:ascii="Times New Roman" w:hAnsi="Times New Roman"/>
        <w:noProof/>
        <w:sz w:val="20"/>
        <w:szCs w:val="20"/>
      </w:rPr>
      <w:t>3</w:t>
    </w:r>
    <w:r w:rsidRPr="000C25E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19430" w14:textId="77777777" w:rsidR="00D76690" w:rsidRDefault="00D76690" w:rsidP="00ED1BDF">
      <w:r>
        <w:separator/>
      </w:r>
    </w:p>
  </w:footnote>
  <w:footnote w:type="continuationSeparator" w:id="0">
    <w:p w14:paraId="2AC0BB34" w14:textId="77777777" w:rsidR="00D76690" w:rsidRDefault="00D76690" w:rsidP="00ED1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D8FD" w14:textId="31487852" w:rsidR="00CB1875" w:rsidRPr="00CB1875" w:rsidRDefault="00CB1875" w:rsidP="00CB1875">
    <w:pPr>
      <w:suppressLineNumbers/>
      <w:pBdr>
        <w:bottom w:val="single" w:sz="4" w:space="1" w:color="auto"/>
      </w:pBdr>
      <w:tabs>
        <w:tab w:val="center" w:pos="4536"/>
        <w:tab w:val="right" w:pos="9072"/>
      </w:tabs>
      <w:autoSpaceDN w:val="0"/>
      <w:jc w:val="right"/>
      <w:textAlignment w:val="baseline"/>
      <w:rPr>
        <w:rFonts w:ascii="Times New Roman" w:hAnsi="Times New Roman"/>
        <w:b/>
        <w:bCs/>
        <w:color w:val="000000"/>
        <w:kern w:val="3"/>
        <w:sz w:val="22"/>
        <w:szCs w:val="22"/>
        <w:lang w:eastAsia="pl-PL"/>
      </w:rPr>
    </w:pPr>
    <w:r w:rsidRPr="00CB1875">
      <w:rPr>
        <w:rFonts w:ascii="Times New Roman" w:hAnsi="Times New Roman"/>
        <w:sz w:val="22"/>
        <w:szCs w:val="22"/>
      </w:rPr>
      <w:t xml:space="preserve">Załącznik Nr </w:t>
    </w:r>
    <w:r w:rsidR="004318EE">
      <w:rPr>
        <w:rFonts w:ascii="Times New Roman" w:hAnsi="Times New Roman"/>
        <w:sz w:val="22"/>
        <w:szCs w:val="22"/>
      </w:rPr>
      <w:t>1</w:t>
    </w:r>
    <w:r>
      <w:rPr>
        <w:rFonts w:ascii="Times New Roman" w:hAnsi="Times New Roman"/>
        <w:sz w:val="22"/>
        <w:szCs w:val="22"/>
      </w:rPr>
      <w:t xml:space="preserve"> </w:t>
    </w:r>
    <w:r w:rsidRPr="00CB1875">
      <w:rPr>
        <w:rFonts w:ascii="Times New Roman" w:hAnsi="Times New Roman"/>
        <w:sz w:val="22"/>
        <w:szCs w:val="22"/>
      </w:rPr>
      <w:t>do SIWZ</w:t>
    </w:r>
    <w:r w:rsidRPr="00CB1875">
      <w:rPr>
        <w:rFonts w:ascii="Times New Roman" w:hAnsi="Times New Roman"/>
        <w:color w:val="000000"/>
        <w:kern w:val="3"/>
        <w:sz w:val="22"/>
        <w:szCs w:val="22"/>
        <w:lang w:eastAsia="pl-PL"/>
      </w:rPr>
      <w:t xml:space="preserve"> </w:t>
    </w:r>
    <w:r>
      <w:rPr>
        <w:rFonts w:ascii="Times New Roman" w:hAnsi="Times New Roman"/>
        <w:color w:val="000000"/>
        <w:kern w:val="3"/>
        <w:sz w:val="22"/>
        <w:szCs w:val="22"/>
        <w:lang w:eastAsia="pl-PL"/>
      </w:rPr>
      <w:tab/>
    </w:r>
    <w:r>
      <w:rPr>
        <w:rFonts w:ascii="Times New Roman" w:hAnsi="Times New Roman"/>
        <w:color w:val="000000"/>
        <w:kern w:val="3"/>
        <w:sz w:val="22"/>
        <w:szCs w:val="22"/>
        <w:lang w:eastAsia="pl-PL"/>
      </w:rPr>
      <w:tab/>
    </w:r>
    <w:r w:rsidRPr="00CB1875">
      <w:rPr>
        <w:rFonts w:ascii="Times New Roman" w:hAnsi="Times New Roman"/>
        <w:color w:val="000000"/>
        <w:kern w:val="3"/>
        <w:sz w:val="22"/>
        <w:szCs w:val="22"/>
        <w:lang w:eastAsia="pl-PL"/>
      </w:rPr>
      <w:t xml:space="preserve">Znak sprawy: </w:t>
    </w:r>
    <w:r w:rsidR="00106F2E">
      <w:rPr>
        <w:rFonts w:ascii="Times New Roman" w:hAnsi="Times New Roman"/>
        <w:b/>
        <w:bCs/>
        <w:color w:val="000000"/>
        <w:kern w:val="3"/>
        <w:sz w:val="22"/>
        <w:szCs w:val="22"/>
        <w:lang w:eastAsia="pl-PL"/>
      </w:rPr>
      <w:t>ZP-2401-4</w:t>
    </w:r>
    <w:r w:rsidRPr="00CB1875">
      <w:rPr>
        <w:rFonts w:ascii="Times New Roman" w:hAnsi="Times New Roman"/>
        <w:b/>
        <w:bCs/>
        <w:color w:val="000000"/>
        <w:kern w:val="3"/>
        <w:sz w:val="22"/>
        <w:szCs w:val="22"/>
        <w:lang w:eastAsia="pl-PL"/>
      </w:rPr>
      <w:t>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13B3"/>
    <w:multiLevelType w:val="hybridMultilevel"/>
    <w:tmpl w:val="D4F2EBD4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D89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094C5822"/>
    <w:multiLevelType w:val="hybridMultilevel"/>
    <w:tmpl w:val="91F63578"/>
    <w:lvl w:ilvl="0" w:tplc="81A03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C0E45"/>
    <w:multiLevelType w:val="hybridMultilevel"/>
    <w:tmpl w:val="BB74F0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5376"/>
    <w:multiLevelType w:val="hybridMultilevel"/>
    <w:tmpl w:val="71C035E6"/>
    <w:lvl w:ilvl="0" w:tplc="ABA8FA04">
      <w:start w:val="1"/>
      <w:numFmt w:val="bullet"/>
      <w:lvlText w:val="-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8FA0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5B54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7" w15:restartNumberingAfterBreak="0">
    <w:nsid w:val="19534B73"/>
    <w:multiLevelType w:val="hybridMultilevel"/>
    <w:tmpl w:val="94923BB0"/>
    <w:lvl w:ilvl="0" w:tplc="ABA8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30E0E"/>
    <w:multiLevelType w:val="hybridMultilevel"/>
    <w:tmpl w:val="CDE41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35E9"/>
    <w:multiLevelType w:val="hybridMultilevel"/>
    <w:tmpl w:val="C0A297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702D8"/>
    <w:multiLevelType w:val="hybridMultilevel"/>
    <w:tmpl w:val="5BBCCC9C"/>
    <w:lvl w:ilvl="0" w:tplc="120CA74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23999"/>
    <w:multiLevelType w:val="multilevel"/>
    <w:tmpl w:val="E2AC818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2" w15:restartNumberingAfterBreak="0">
    <w:nsid w:val="2A9E31C2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3" w15:restartNumberingAfterBreak="0">
    <w:nsid w:val="2C4E5FA4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4" w15:restartNumberingAfterBreak="0">
    <w:nsid w:val="36F2214B"/>
    <w:multiLevelType w:val="hybridMultilevel"/>
    <w:tmpl w:val="2F923FCE"/>
    <w:lvl w:ilvl="0" w:tplc="206646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96523"/>
    <w:multiLevelType w:val="hybridMultilevel"/>
    <w:tmpl w:val="A35A30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D16BF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7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85B9D"/>
    <w:multiLevelType w:val="hybridMultilevel"/>
    <w:tmpl w:val="6A34A95E"/>
    <w:lvl w:ilvl="0" w:tplc="1C50A1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5241B"/>
    <w:multiLevelType w:val="hybridMultilevel"/>
    <w:tmpl w:val="4D1A48D6"/>
    <w:lvl w:ilvl="0" w:tplc="5BA0A750">
      <w:start w:val="1"/>
      <w:numFmt w:val="lowerLetter"/>
      <w:lvlText w:val="%1)"/>
      <w:lvlJc w:val="left"/>
      <w:pPr>
        <w:ind w:left="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0" w15:restartNumberingAfterBreak="0">
    <w:nsid w:val="40565D48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1" w15:restartNumberingAfterBreak="0">
    <w:nsid w:val="42D9443E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2" w15:restartNumberingAfterBreak="0">
    <w:nsid w:val="4913125B"/>
    <w:multiLevelType w:val="multilevel"/>
    <w:tmpl w:val="E2AC81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3" w15:restartNumberingAfterBreak="0">
    <w:nsid w:val="4A963227"/>
    <w:multiLevelType w:val="hybridMultilevel"/>
    <w:tmpl w:val="2F923FCE"/>
    <w:lvl w:ilvl="0" w:tplc="206646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4C1148"/>
    <w:multiLevelType w:val="hybridMultilevel"/>
    <w:tmpl w:val="5B287644"/>
    <w:lvl w:ilvl="0" w:tplc="1A9AE592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224492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7" w15:restartNumberingAfterBreak="0">
    <w:nsid w:val="593A4FA4"/>
    <w:multiLevelType w:val="hybridMultilevel"/>
    <w:tmpl w:val="866E8FF6"/>
    <w:lvl w:ilvl="0" w:tplc="AB3ED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7637C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0" w15:restartNumberingAfterBreak="0">
    <w:nsid w:val="5F2E2E0E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1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25BD9"/>
    <w:multiLevelType w:val="hybridMultilevel"/>
    <w:tmpl w:val="9BEC1B46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D42FC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4" w15:restartNumberingAfterBreak="0">
    <w:nsid w:val="74EB247A"/>
    <w:multiLevelType w:val="hybridMultilevel"/>
    <w:tmpl w:val="2F923FCE"/>
    <w:lvl w:ilvl="0" w:tplc="206646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631E36"/>
    <w:multiLevelType w:val="hybridMultilevel"/>
    <w:tmpl w:val="2F923FCE"/>
    <w:lvl w:ilvl="0" w:tplc="206646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9653F6"/>
    <w:multiLevelType w:val="multilevel"/>
    <w:tmpl w:val="A83A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7" w15:restartNumberingAfterBreak="0">
    <w:nsid w:val="7ACB1622"/>
    <w:multiLevelType w:val="hybridMultilevel"/>
    <w:tmpl w:val="7EA01F28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4DE0"/>
    <w:multiLevelType w:val="hybridMultilevel"/>
    <w:tmpl w:val="91F63578"/>
    <w:lvl w:ilvl="0" w:tplc="81A03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5"/>
  </w:num>
  <w:num w:numId="4">
    <w:abstractNumId w:val="28"/>
  </w:num>
  <w:num w:numId="5">
    <w:abstractNumId w:val="39"/>
  </w:num>
  <w:num w:numId="6">
    <w:abstractNumId w:val="0"/>
  </w:num>
  <w:num w:numId="7">
    <w:abstractNumId w:val="4"/>
  </w:num>
  <w:num w:numId="8">
    <w:abstractNumId w:val="15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18"/>
  </w:num>
  <w:num w:numId="15">
    <w:abstractNumId w:val="22"/>
  </w:num>
  <w:num w:numId="16">
    <w:abstractNumId w:val="21"/>
  </w:num>
  <w:num w:numId="17">
    <w:abstractNumId w:val="36"/>
  </w:num>
  <w:num w:numId="18">
    <w:abstractNumId w:val="16"/>
  </w:num>
  <w:num w:numId="19">
    <w:abstractNumId w:val="26"/>
  </w:num>
  <w:num w:numId="20">
    <w:abstractNumId w:val="12"/>
  </w:num>
  <w:num w:numId="21">
    <w:abstractNumId w:val="33"/>
  </w:num>
  <w:num w:numId="22">
    <w:abstractNumId w:val="2"/>
  </w:num>
  <w:num w:numId="23">
    <w:abstractNumId w:val="30"/>
  </w:num>
  <w:num w:numId="24">
    <w:abstractNumId w:val="29"/>
  </w:num>
  <w:num w:numId="25">
    <w:abstractNumId w:val="13"/>
  </w:num>
  <w:num w:numId="26">
    <w:abstractNumId w:val="20"/>
  </w:num>
  <w:num w:numId="27">
    <w:abstractNumId w:val="6"/>
  </w:num>
  <w:num w:numId="28">
    <w:abstractNumId w:val="1"/>
  </w:num>
  <w:num w:numId="29">
    <w:abstractNumId w:val="24"/>
  </w:num>
  <w:num w:numId="30">
    <w:abstractNumId w:val="37"/>
  </w:num>
  <w:num w:numId="31">
    <w:abstractNumId w:val="32"/>
  </w:num>
  <w:num w:numId="32">
    <w:abstractNumId w:val="10"/>
  </w:num>
  <w:num w:numId="33">
    <w:abstractNumId w:val="19"/>
  </w:num>
  <w:num w:numId="34">
    <w:abstractNumId w:val="3"/>
  </w:num>
  <w:num w:numId="35">
    <w:abstractNumId w:val="27"/>
  </w:num>
  <w:num w:numId="36">
    <w:abstractNumId w:val="38"/>
  </w:num>
  <w:num w:numId="37">
    <w:abstractNumId w:val="35"/>
  </w:num>
  <w:num w:numId="38">
    <w:abstractNumId w:val="34"/>
  </w:num>
  <w:num w:numId="39">
    <w:abstractNumId w:val="1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D5"/>
    <w:rsid w:val="00013272"/>
    <w:rsid w:val="00045AA8"/>
    <w:rsid w:val="000A2FB3"/>
    <w:rsid w:val="000A55E4"/>
    <w:rsid w:val="000C0CEE"/>
    <w:rsid w:val="000C25EA"/>
    <w:rsid w:val="00106F2E"/>
    <w:rsid w:val="001935EB"/>
    <w:rsid w:val="0019580A"/>
    <w:rsid w:val="001B2FD8"/>
    <w:rsid w:val="001E23D4"/>
    <w:rsid w:val="0024797A"/>
    <w:rsid w:val="002A07F0"/>
    <w:rsid w:val="002A53E1"/>
    <w:rsid w:val="002B1441"/>
    <w:rsid w:val="002C5C76"/>
    <w:rsid w:val="002D282D"/>
    <w:rsid w:val="002D706F"/>
    <w:rsid w:val="002F1731"/>
    <w:rsid w:val="003024A6"/>
    <w:rsid w:val="00306363"/>
    <w:rsid w:val="00312B04"/>
    <w:rsid w:val="003139BE"/>
    <w:rsid w:val="00324C74"/>
    <w:rsid w:val="00345F95"/>
    <w:rsid w:val="003603B7"/>
    <w:rsid w:val="00371932"/>
    <w:rsid w:val="003852F2"/>
    <w:rsid w:val="003869BF"/>
    <w:rsid w:val="0038768D"/>
    <w:rsid w:val="003D392C"/>
    <w:rsid w:val="004318EE"/>
    <w:rsid w:val="004875BB"/>
    <w:rsid w:val="004C2BE1"/>
    <w:rsid w:val="004E3DCB"/>
    <w:rsid w:val="00510212"/>
    <w:rsid w:val="00530FEA"/>
    <w:rsid w:val="005576A1"/>
    <w:rsid w:val="005754D9"/>
    <w:rsid w:val="00590358"/>
    <w:rsid w:val="005B41AF"/>
    <w:rsid w:val="005F277A"/>
    <w:rsid w:val="00605476"/>
    <w:rsid w:val="00605CE4"/>
    <w:rsid w:val="00617432"/>
    <w:rsid w:val="00631B2E"/>
    <w:rsid w:val="00644522"/>
    <w:rsid w:val="006474D9"/>
    <w:rsid w:val="006519F1"/>
    <w:rsid w:val="00661A47"/>
    <w:rsid w:val="00675E49"/>
    <w:rsid w:val="00681761"/>
    <w:rsid w:val="006C1C14"/>
    <w:rsid w:val="006C1D61"/>
    <w:rsid w:val="006E328F"/>
    <w:rsid w:val="007A17DA"/>
    <w:rsid w:val="007A563B"/>
    <w:rsid w:val="007C4AA6"/>
    <w:rsid w:val="00812685"/>
    <w:rsid w:val="00831574"/>
    <w:rsid w:val="00855B36"/>
    <w:rsid w:val="008775A0"/>
    <w:rsid w:val="008850BD"/>
    <w:rsid w:val="008D7300"/>
    <w:rsid w:val="009102DC"/>
    <w:rsid w:val="00952566"/>
    <w:rsid w:val="00993D4B"/>
    <w:rsid w:val="009A66BC"/>
    <w:rsid w:val="009F5DD5"/>
    <w:rsid w:val="009F61D9"/>
    <w:rsid w:val="00A03E10"/>
    <w:rsid w:val="00A06B85"/>
    <w:rsid w:val="00A539CF"/>
    <w:rsid w:val="00A84744"/>
    <w:rsid w:val="00AA76CE"/>
    <w:rsid w:val="00AB1AD9"/>
    <w:rsid w:val="00AC0D89"/>
    <w:rsid w:val="00AC50AB"/>
    <w:rsid w:val="00AC786F"/>
    <w:rsid w:val="00AD6A02"/>
    <w:rsid w:val="00AE4863"/>
    <w:rsid w:val="00AF6F1C"/>
    <w:rsid w:val="00B02C5A"/>
    <w:rsid w:val="00B21260"/>
    <w:rsid w:val="00B3527A"/>
    <w:rsid w:val="00B553F2"/>
    <w:rsid w:val="00B8637B"/>
    <w:rsid w:val="00B87C4B"/>
    <w:rsid w:val="00BB2ADD"/>
    <w:rsid w:val="00BC26C9"/>
    <w:rsid w:val="00BE2844"/>
    <w:rsid w:val="00BE5727"/>
    <w:rsid w:val="00BF17C6"/>
    <w:rsid w:val="00C103DD"/>
    <w:rsid w:val="00C17CC8"/>
    <w:rsid w:val="00C25606"/>
    <w:rsid w:val="00C34FCC"/>
    <w:rsid w:val="00C455BF"/>
    <w:rsid w:val="00C477ED"/>
    <w:rsid w:val="00C50AC4"/>
    <w:rsid w:val="00C74357"/>
    <w:rsid w:val="00CB1875"/>
    <w:rsid w:val="00CC5734"/>
    <w:rsid w:val="00D03DD8"/>
    <w:rsid w:val="00D05156"/>
    <w:rsid w:val="00D47564"/>
    <w:rsid w:val="00D544BF"/>
    <w:rsid w:val="00D71C9B"/>
    <w:rsid w:val="00D76690"/>
    <w:rsid w:val="00DD1ED8"/>
    <w:rsid w:val="00DE3699"/>
    <w:rsid w:val="00E56D2A"/>
    <w:rsid w:val="00E63048"/>
    <w:rsid w:val="00E709E7"/>
    <w:rsid w:val="00E82FD9"/>
    <w:rsid w:val="00EC5AB0"/>
    <w:rsid w:val="00ED1BDF"/>
    <w:rsid w:val="00EF7360"/>
    <w:rsid w:val="00F37969"/>
    <w:rsid w:val="00F932D5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808C"/>
  <w15:chartTrackingRefBased/>
  <w15:docId w15:val="{D8022F52-B6F5-42EC-B373-8847EDA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18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link w:val="StandardZnak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character" w:customStyle="1" w:styleId="h1">
    <w:name w:val="h1"/>
    <w:basedOn w:val="Domylnaczcionkaakapitu"/>
    <w:rsid w:val="00644522"/>
  </w:style>
  <w:style w:type="paragraph" w:customStyle="1" w:styleId="Textbodyindent">
    <w:name w:val="Text body indent"/>
    <w:basedOn w:val="Standard"/>
    <w:rsid w:val="006445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18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WW8Num1">
    <w:name w:val="WW8Num1"/>
    <w:basedOn w:val="Bezlisty"/>
    <w:rsid w:val="004318EE"/>
    <w:pPr>
      <w:numPr>
        <w:numId w:val="12"/>
      </w:numPr>
    </w:pPr>
  </w:style>
  <w:style w:type="character" w:customStyle="1" w:styleId="StandardZnak">
    <w:name w:val="Standard Znak"/>
    <w:basedOn w:val="Domylnaczcionkaakapitu"/>
    <w:link w:val="Standard"/>
    <w:rsid w:val="004318EE"/>
    <w:rPr>
      <w:rFonts w:ascii="Calibri" w:eastAsia="Calibri" w:hAnsi="Calibri" w:cs="Calibri"/>
      <w:color w:val="000000"/>
      <w:kern w:val="3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2B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2BE1"/>
    <w:rPr>
      <w:rFonts w:ascii="Verdana" w:eastAsia="Calibri" w:hAnsi="Verdan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F813-BF2D-4C99-B156-126FCB9F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Dorotka</cp:lastModifiedBy>
  <cp:revision>2</cp:revision>
  <dcterms:created xsi:type="dcterms:W3CDTF">2020-10-27T09:10:00Z</dcterms:created>
  <dcterms:modified xsi:type="dcterms:W3CDTF">2020-10-27T09:10:00Z</dcterms:modified>
</cp:coreProperties>
</file>