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1DE51B17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7455CE">
              <w:rPr>
                <w:rFonts w:ascii="Times New Roman" w:hAnsi="Times New Roman"/>
                <w:b/>
              </w:rPr>
              <w:t xml:space="preserve">aparatury naukowo-badawczej  </w:t>
            </w:r>
            <w:r w:rsidRPr="007455CE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 w:rsidR="001953A2" w:rsidRPr="007455C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2884ED71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74858">
              <w:rPr>
                <w:rFonts w:ascii="Times New Roman" w:hAnsi="Times New Roman"/>
                <w:b/>
                <w:bCs/>
                <w:kern w:val="3"/>
              </w:rPr>
              <w:t>8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r w:rsidR="004B4E34" w:rsidRPr="007455CE">
              <w:rPr>
                <w:rFonts w:ascii="Times New Roman" w:hAnsi="Times New Roman"/>
              </w:rPr>
              <w:t>późn.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72630FE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F74858">
            <w:rPr>
              <w:rFonts w:ascii="Times New Roman" w:hAnsi="Times New Roman"/>
              <w:b/>
              <w:bCs/>
              <w:kern w:val="3"/>
            </w:rPr>
            <w:t>8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85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49</cp:revision>
  <cp:lastPrinted>2021-05-20T16:09:00Z</cp:lastPrinted>
  <dcterms:created xsi:type="dcterms:W3CDTF">2021-05-14T13:42:00Z</dcterms:created>
  <dcterms:modified xsi:type="dcterms:W3CDTF">2023-09-27T11:11:00Z</dcterms:modified>
</cp:coreProperties>
</file>