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F77E6D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72D89A43" w:rsidR="00F77E6D" w:rsidRPr="009B0180" w:rsidRDefault="00F77E6D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Dostawa </w:t>
            </w:r>
            <w:r w:rsidR="00805C40"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="00805C4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77E6D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0E7467FF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CA4E13">
              <w:rPr>
                <w:rFonts w:ascii="Times New Roman" w:hAnsi="Times New Roman"/>
                <w:b/>
                <w:bCs/>
                <w:kern w:val="3"/>
              </w:rPr>
              <w:t>6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F77E6D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77E6D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7777777" w:rsidR="00F77E6D" w:rsidRPr="009040E4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6A0584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1045DF46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CA4E13">
            <w:rPr>
              <w:rFonts w:ascii="Times New Roman" w:hAnsi="Times New Roman"/>
              <w:b/>
              <w:bCs/>
            </w:rPr>
            <w:t>6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33</cp:revision>
  <cp:lastPrinted>2021-04-08T10:33:00Z</cp:lastPrinted>
  <dcterms:created xsi:type="dcterms:W3CDTF">2021-05-19T17:26:00Z</dcterms:created>
  <dcterms:modified xsi:type="dcterms:W3CDTF">2022-11-30T11:48:00Z</dcterms:modified>
</cp:coreProperties>
</file>