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B95449" w14:paraId="5665E274" w14:textId="77777777" w:rsidTr="009C3ED8">
        <w:tc>
          <w:tcPr>
            <w:tcW w:w="2127" w:type="dxa"/>
          </w:tcPr>
          <w:p w14:paraId="67E3A0DE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2689D61A" w:rsidR="00B95449" w:rsidRPr="009B0180" w:rsidRDefault="00B95449" w:rsidP="00B95449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5740B">
              <w:rPr>
                <w:rFonts w:ascii="Times New Roman" w:hAnsi="Times New Roman"/>
                <w:b/>
                <w:bCs/>
              </w:rPr>
              <w:t xml:space="preserve">Dostawa chromatografu cieczowego HPLC z </w:t>
            </w:r>
            <w:proofErr w:type="spellStart"/>
            <w:r w:rsidRPr="0045740B">
              <w:rPr>
                <w:rFonts w:ascii="Times New Roman" w:hAnsi="Times New Roman"/>
                <w:b/>
                <w:bCs/>
              </w:rPr>
              <w:t>autosamplerem</w:t>
            </w:r>
            <w:proofErr w:type="spellEnd"/>
            <w:r w:rsidRPr="0045740B">
              <w:rPr>
                <w:rFonts w:ascii="Times New Roman" w:hAnsi="Times New Roman"/>
                <w:b/>
                <w:bCs/>
              </w:rPr>
              <w:t>, detektorem diodowym i wyposażeniem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95449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6E328A32" w:rsidR="00B95449" w:rsidRPr="009040E4" w:rsidRDefault="00B95449" w:rsidP="00B954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15/22</w:t>
            </w:r>
          </w:p>
        </w:tc>
      </w:tr>
      <w:tr w:rsidR="00B95449" w14:paraId="57D49B7D" w14:textId="77777777" w:rsidTr="009C3ED8">
        <w:tc>
          <w:tcPr>
            <w:tcW w:w="2127" w:type="dxa"/>
          </w:tcPr>
          <w:p w14:paraId="68D4DF8C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B95449" w:rsidRPr="009040E4" w:rsidRDefault="00B95449" w:rsidP="00B95449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B95449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B95449" w:rsidRPr="009040E4" w:rsidRDefault="00B95449" w:rsidP="00B95449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0108A229" w:rsidR="00B95449" w:rsidRPr="009040E4" w:rsidRDefault="00B95449" w:rsidP="00B95449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Pr="002548BA">
              <w:rPr>
                <w:rFonts w:ascii="Times New Roman" w:hAnsi="Times New Roman"/>
                <w:color w:val="000000" w:themeColor="text1"/>
              </w:rPr>
              <w:t>tj.</w:t>
            </w:r>
            <w:r w:rsidRPr="002548BA">
              <w:rPr>
                <w:rFonts w:ascii="Times New Roman" w:hAnsi="Times New Roman"/>
              </w:rPr>
              <w:t xml:space="preserve"> Dz.U. z 202</w:t>
            </w:r>
            <w:r>
              <w:rPr>
                <w:rFonts w:ascii="Times New Roman" w:hAnsi="Times New Roman"/>
              </w:rPr>
              <w:t>2</w:t>
            </w:r>
            <w:r w:rsidRPr="002548BA">
              <w:rPr>
                <w:rFonts w:ascii="Times New Roman" w:hAnsi="Times New Roman"/>
              </w:rPr>
              <w:t xml:space="preserve"> poz. 1</w:t>
            </w:r>
            <w:r>
              <w:rPr>
                <w:rFonts w:ascii="Times New Roman" w:hAnsi="Times New Roman"/>
              </w:rPr>
              <w:t>710</w:t>
            </w:r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DB39DA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1, art. 109 ust.</w:t>
      </w:r>
      <w:r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   </w:t>
      </w:r>
    </w:p>
    <w:p w14:paraId="56B3E267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4E016DD2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</w:p>
    <w:p w14:paraId="27DEFA6A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0398847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3E3C849C" w14:textId="77777777" w:rsidR="006C17AF" w:rsidRPr="009E144F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32B82AE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>r. o szczególnych rozwiązaniach w zakresie przeciwdziałania wspieraniu agresji na Ukrainę oraz służących ochronie bezpieczeństwa narodowego (Dz.U. z 2022 r. poz. 835)</w:t>
      </w:r>
      <w:r>
        <w:rPr>
          <w:rFonts w:ascii="Times New Roman" w:hAnsi="Times New Roman"/>
          <w:sz w:val="22"/>
          <w:szCs w:val="22"/>
        </w:rPr>
        <w:t>.</w:t>
      </w:r>
    </w:p>
    <w:p w14:paraId="5E532F78" w14:textId="705802C8" w:rsidR="006C17AF" w:rsidRPr="009E144F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D67936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3850EDFA" w14:textId="77777777" w:rsidR="006C17AF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lastRenderedPageBreak/>
        <w:t>Oświadczam, że wszystkie informacje podane w powyższych oświadczeniach są aktualne i</w:t>
      </w:r>
      <w:r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1322E7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1B3F4F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1B3F4F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0216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1322E7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1322E7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1322E7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D915E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D915E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0B5D4" w14:textId="77777777" w:rsidR="00AF32B4" w:rsidRDefault="00AF32B4" w:rsidP="00ED1BDF">
      <w:r>
        <w:separator/>
      </w:r>
    </w:p>
  </w:endnote>
  <w:endnote w:type="continuationSeparator" w:id="0">
    <w:p w14:paraId="1384D44A" w14:textId="77777777" w:rsidR="00AF32B4" w:rsidRDefault="00AF32B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964DF" w14:textId="77777777" w:rsidR="00AF32B4" w:rsidRDefault="00AF32B4" w:rsidP="00ED1BDF">
      <w:r>
        <w:separator/>
      </w:r>
    </w:p>
  </w:footnote>
  <w:footnote w:type="continuationSeparator" w:id="0">
    <w:p w14:paraId="35971762" w14:textId="77777777" w:rsidR="00AF32B4" w:rsidRDefault="00AF32B4" w:rsidP="00ED1BDF">
      <w:r>
        <w:continuationSeparator/>
      </w:r>
    </w:p>
  </w:footnote>
  <w:footnote w:id="1">
    <w:p w14:paraId="0C9D819D" w14:textId="77777777" w:rsidR="006C17AF" w:rsidRPr="008223DF" w:rsidRDefault="006C17AF" w:rsidP="006C17AF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4FC0CAAF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D67936">
            <w:rPr>
              <w:rFonts w:ascii="Times New Roman" w:hAnsi="Times New Roman"/>
              <w:b/>
              <w:bCs/>
              <w:kern w:val="3"/>
            </w:rPr>
            <w:t>1</w:t>
          </w:r>
          <w:r w:rsidR="000457D0">
            <w:rPr>
              <w:rFonts w:ascii="Times New Roman" w:hAnsi="Times New Roman"/>
              <w:b/>
              <w:bCs/>
              <w:kern w:val="3"/>
            </w:rPr>
            <w:t>5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5449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35</cp:revision>
  <cp:lastPrinted>2021-05-20T16:09:00Z</cp:lastPrinted>
  <dcterms:created xsi:type="dcterms:W3CDTF">2021-05-14T13:42:00Z</dcterms:created>
  <dcterms:modified xsi:type="dcterms:W3CDTF">2022-11-17T12:20:00Z</dcterms:modified>
</cp:coreProperties>
</file>