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14:paraId="41FF622E" w14:textId="77777777" w:rsidTr="00E25AA8">
        <w:tc>
          <w:tcPr>
            <w:tcW w:w="2268" w:type="dxa"/>
          </w:tcPr>
          <w:p w14:paraId="2E94D0BF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38D1A930" w:rsidR="008935C0" w:rsidRPr="0069694F" w:rsidRDefault="00BB5EEA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8935C0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16C7A6E6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BB5EEA">
              <w:rPr>
                <w:rFonts w:ascii="Times New Roman" w:hAnsi="Times New Roman"/>
                <w:b/>
                <w:bCs/>
              </w:rPr>
              <w:t>1</w:t>
            </w:r>
            <w:r w:rsidR="00E15BA0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8935C0" w14:paraId="11C53110" w14:textId="77777777" w:rsidTr="00E25AA8">
        <w:tc>
          <w:tcPr>
            <w:tcW w:w="2268" w:type="dxa"/>
          </w:tcPr>
          <w:p w14:paraId="45EC348C" w14:textId="77777777" w:rsidR="008935C0" w:rsidRPr="009040E4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9040E4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A5491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106308" w:rsidRPr="00A5491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A5491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A5491D">
              <w:rPr>
                <w:rFonts w:ascii="Times New Roman" w:hAnsi="Times New Roman"/>
              </w:rPr>
              <w:t>na podstawie art. 275 pkt. 1 ustawy z</w:t>
            </w:r>
            <w:r w:rsidR="00E25AA8" w:rsidRPr="00A5491D">
              <w:rPr>
                <w:rFonts w:ascii="Times New Roman" w:hAnsi="Times New Roman"/>
              </w:rPr>
              <w:t> </w:t>
            </w:r>
            <w:r w:rsidR="009040E4" w:rsidRPr="00A5491D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6507"/>
            <w:r w:rsidR="009040E4"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="00A5491D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A5491D" w:rsidRPr="00A5491D">
              <w:rPr>
                <w:rFonts w:ascii="Times New Roman" w:hAnsi="Times New Roman"/>
              </w:rPr>
              <w:t>późn</w:t>
            </w:r>
            <w:proofErr w:type="spellEnd"/>
            <w:r w:rsidR="00A5491D" w:rsidRPr="00A5491D">
              <w:rPr>
                <w:rFonts w:ascii="Times New Roman" w:hAnsi="Times New Roman"/>
              </w:rPr>
              <w:t>. zm.</w:t>
            </w:r>
            <w:bookmarkEnd w:id="1"/>
            <w:r w:rsidR="009040E4"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91FB234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7150020C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6144E9">
        <w:rPr>
          <w:rFonts w:ascii="Times New Roman" w:hAnsi="Times New Roman"/>
          <w:b/>
          <w:bCs/>
          <w:sz w:val="22"/>
          <w:szCs w:val="22"/>
        </w:rPr>
        <w:t>12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 xml:space="preserve"> tygodni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81261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81261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C7F8F" w14:textId="77777777" w:rsidR="00D67443" w:rsidRDefault="00D67443" w:rsidP="00ED1BDF">
      <w:r>
        <w:separator/>
      </w:r>
    </w:p>
  </w:endnote>
  <w:endnote w:type="continuationSeparator" w:id="0">
    <w:p w14:paraId="66B44F5F" w14:textId="77777777" w:rsidR="00D67443" w:rsidRDefault="00D6744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12617">
      <w:fldChar w:fldCharType="begin"/>
    </w:r>
    <w:r w:rsidR="00812617">
      <w:instrText>NUMPAGES  \* Arabic  \* MERGEFORMAT</w:instrText>
    </w:r>
    <w:r w:rsidR="00812617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81261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3F059" w14:textId="77777777" w:rsidR="00D67443" w:rsidRDefault="00D67443" w:rsidP="00ED1BDF">
      <w:r>
        <w:separator/>
      </w:r>
    </w:p>
  </w:footnote>
  <w:footnote w:type="continuationSeparator" w:id="0">
    <w:p w14:paraId="52939952" w14:textId="77777777" w:rsidR="00D67443" w:rsidRDefault="00D67443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78F70BB" w14:textId="49FFE9D8"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4E47720" w14:textId="1E16D3D6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>y miesiąc powyżej minimalnego 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4B20BB1B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B5EEA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F277A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D8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756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29</cp:revision>
  <cp:lastPrinted>2021-05-19T18:19:00Z</cp:lastPrinted>
  <dcterms:created xsi:type="dcterms:W3CDTF">2021-05-19T10:33:00Z</dcterms:created>
  <dcterms:modified xsi:type="dcterms:W3CDTF">2022-02-04T10:38:00Z</dcterms:modified>
</cp:coreProperties>
</file>