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FB35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00F0ED9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6CB97891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2253356F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4266563D" w14:textId="77777777" w:rsidTr="005E5FF9">
        <w:tc>
          <w:tcPr>
            <w:tcW w:w="2096" w:type="dxa"/>
          </w:tcPr>
          <w:p w14:paraId="6D35A662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3E3CED3F" w14:textId="1D8726BF" w:rsidR="005E5FF9" w:rsidRPr="009040E4" w:rsidRDefault="00D72FBE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Dostawa </w:t>
            </w:r>
            <w:r>
              <w:rPr>
                <w:rFonts w:ascii="Times New Roman" w:eastAsia="MS Mincho" w:hAnsi="Times New Roman"/>
                <w:b/>
                <w:bCs/>
                <w:lang w:eastAsia="ja-JP"/>
              </w:rPr>
              <w:t>zestawu dwóch rotacyjnych wyparek próżniowych (</w:t>
            </w:r>
            <w:r w:rsidR="00816D3A">
              <w:rPr>
                <w:rFonts w:ascii="Times New Roman" w:eastAsia="MS Mincho" w:hAnsi="Times New Roman"/>
                <w:b/>
                <w:bCs/>
                <w:lang w:eastAsia="ja-JP"/>
              </w:rPr>
              <w:t>Model</w:t>
            </w:r>
            <w:r>
              <w:rPr>
                <w:rFonts w:ascii="Times New Roman" w:eastAsia="MS Mincho" w:hAnsi="Times New Roman"/>
                <w:b/>
                <w:bCs/>
                <w:lang w:eastAsia="ja-JP"/>
              </w:rPr>
              <w:t xml:space="preserve"> 1 oraz </w:t>
            </w:r>
            <w:r w:rsidR="00816D3A">
              <w:rPr>
                <w:rFonts w:ascii="Times New Roman" w:eastAsia="MS Mincho" w:hAnsi="Times New Roman"/>
                <w:b/>
                <w:bCs/>
                <w:lang w:eastAsia="ja-JP"/>
              </w:rPr>
              <w:t>Model</w:t>
            </w:r>
            <w:r>
              <w:rPr>
                <w:rFonts w:ascii="Times New Roman" w:eastAsia="MS Mincho" w:hAnsi="Times New Roman"/>
                <w:b/>
                <w:bCs/>
                <w:lang w:eastAsia="ja-JP"/>
              </w:rPr>
              <w:t xml:space="preserve"> 2) wyposażonych w pompy próżniowe, elektroniczne kontrolery próżni oraz w jeden, wspólny termostat chłodzący.</w:t>
            </w:r>
          </w:p>
        </w:tc>
      </w:tr>
      <w:tr w:rsidR="005E5FF9" w14:paraId="38BC19D0" w14:textId="77777777" w:rsidTr="005E5FF9">
        <w:trPr>
          <w:trHeight w:val="242"/>
        </w:trPr>
        <w:tc>
          <w:tcPr>
            <w:tcW w:w="2096" w:type="dxa"/>
          </w:tcPr>
          <w:p w14:paraId="6B073F85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101CB799" w14:textId="4E145936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C2341B">
              <w:rPr>
                <w:rFonts w:ascii="Times New Roman" w:hAnsi="Times New Roman"/>
                <w:b/>
                <w:bCs/>
              </w:rPr>
              <w:t>7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5E5FF9" w14:paraId="593119CF" w14:textId="77777777" w:rsidTr="005E5FF9">
        <w:tc>
          <w:tcPr>
            <w:tcW w:w="2096" w:type="dxa"/>
          </w:tcPr>
          <w:p w14:paraId="23370101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102E3EEF" w14:textId="4E40DE2D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285A7114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4BB802E0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6D531BB2" w14:textId="77777777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 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30B0D805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7D9CEC01" w14:textId="77777777" w:rsidTr="006A0584">
        <w:tc>
          <w:tcPr>
            <w:tcW w:w="3119" w:type="dxa"/>
          </w:tcPr>
          <w:p w14:paraId="0B5C03C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640A63A0" w14:textId="161630BA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131447636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131447636"/>
          </w:p>
        </w:tc>
      </w:tr>
      <w:tr w:rsidR="006A0584" w14:paraId="54DC33B7" w14:textId="77777777" w:rsidTr="006A0584">
        <w:tc>
          <w:tcPr>
            <w:tcW w:w="3119" w:type="dxa"/>
          </w:tcPr>
          <w:p w14:paraId="0816DE60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705DADAA" w14:textId="4A6B1AA6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90207321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090207321"/>
          </w:p>
        </w:tc>
      </w:tr>
      <w:tr w:rsidR="006A0584" w14:paraId="054B39A3" w14:textId="77777777" w:rsidTr="006A0584">
        <w:tc>
          <w:tcPr>
            <w:tcW w:w="3119" w:type="dxa"/>
            <w:vAlign w:val="bottom"/>
          </w:tcPr>
          <w:p w14:paraId="1EB8CF1F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32EE915C" w14:textId="3D7871E0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57593704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1157593704"/>
          </w:p>
        </w:tc>
      </w:tr>
      <w:tr w:rsidR="006A0584" w14:paraId="603DB8F5" w14:textId="77777777" w:rsidTr="006A0584">
        <w:tc>
          <w:tcPr>
            <w:tcW w:w="3119" w:type="dxa"/>
          </w:tcPr>
          <w:p w14:paraId="31EED312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32241D80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2E8C87AD" w14:textId="7ED6E00B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35132277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635132277"/>
          </w:p>
        </w:tc>
      </w:tr>
    </w:tbl>
    <w:p w14:paraId="45B8A024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56E47120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14D4AF9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3E6215D1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53EBCF7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1882C839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6C47EAD3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54F84CF2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E08A2BB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permStart w:id="142202444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422024448"/>
          </w:p>
        </w:tc>
        <w:tc>
          <w:tcPr>
            <w:tcW w:w="1648" w:type="dxa"/>
            <w:vAlign w:val="bottom"/>
          </w:tcPr>
          <w:p w14:paraId="4C579FFF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213970609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139706096"/>
          </w:p>
        </w:tc>
        <w:tc>
          <w:tcPr>
            <w:tcW w:w="3834" w:type="dxa"/>
            <w:vAlign w:val="bottom"/>
          </w:tcPr>
          <w:p w14:paraId="58A1DF17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4F50D773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54ACC6B7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503C6A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382A717F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24B5D3E5" w14:textId="77777777" w:rsidTr="00335407">
        <w:trPr>
          <w:trHeight w:val="203"/>
        </w:trPr>
        <w:tc>
          <w:tcPr>
            <w:tcW w:w="2314" w:type="dxa"/>
          </w:tcPr>
          <w:p w14:paraId="6B663E1A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4C6957CB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059D367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10FC2EE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6E8EB93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8FF6" w14:textId="77777777" w:rsidR="00DE230B" w:rsidRDefault="00DE230B" w:rsidP="00ED1BDF">
      <w:r>
        <w:separator/>
      </w:r>
    </w:p>
  </w:endnote>
  <w:endnote w:type="continuationSeparator" w:id="0">
    <w:p w14:paraId="550CD3AB" w14:textId="77777777" w:rsidR="00DE230B" w:rsidRDefault="00DE230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2F47ADF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745A368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E97D60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6A696" w14:textId="77777777" w:rsidR="00DE230B" w:rsidRDefault="00DE230B" w:rsidP="00ED1BDF">
      <w:r>
        <w:separator/>
      </w:r>
    </w:p>
  </w:footnote>
  <w:footnote w:type="continuationSeparator" w:id="0">
    <w:p w14:paraId="45666555" w14:textId="77777777" w:rsidR="00DE230B" w:rsidRDefault="00DE230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37C4DDB" w14:textId="77777777" w:rsidTr="00BC0D1F">
      <w:tc>
        <w:tcPr>
          <w:tcW w:w="6374" w:type="dxa"/>
        </w:tcPr>
        <w:p w14:paraId="7FEEB14B" w14:textId="77777777" w:rsidR="00BC0D1F" w:rsidRPr="00BC0D1F" w:rsidRDefault="00BC0D1F" w:rsidP="00BC0D1F">
          <w:pPr>
            <w:suppressLineNumbers/>
            <w:autoSpaceDN w:val="0"/>
            <w:ind w:left="-120" w:right="-196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>Załącznik Nr 5 do SIWZ – Oświadczenie Wykonawcy</w:t>
          </w:r>
        </w:p>
      </w:tc>
      <w:tc>
        <w:tcPr>
          <w:tcW w:w="2977" w:type="dxa"/>
        </w:tcPr>
        <w:p w14:paraId="4649ACF0" w14:textId="0D173039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C2341B">
            <w:rPr>
              <w:rFonts w:ascii="Times New Roman" w:hAnsi="Times New Roman"/>
              <w:b/>
              <w:bCs/>
              <w:sz w:val="22"/>
              <w:szCs w:val="22"/>
            </w:rPr>
            <w:t>7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22C38CCC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A2FB3"/>
    <w:rsid w:val="000B60A5"/>
    <w:rsid w:val="000D7167"/>
    <w:rsid w:val="001623AB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31B2E"/>
    <w:rsid w:val="006474D9"/>
    <w:rsid w:val="00661A47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16D3A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41B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71C9B"/>
    <w:rsid w:val="00D72FBE"/>
    <w:rsid w:val="00D74262"/>
    <w:rsid w:val="00D82E94"/>
    <w:rsid w:val="00DC7A21"/>
    <w:rsid w:val="00DD1ED8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F6858D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EBAAD-2EC7-4CD7-A562-35932249D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15</cp:revision>
  <cp:lastPrinted>2021-04-08T10:33:00Z</cp:lastPrinted>
  <dcterms:created xsi:type="dcterms:W3CDTF">2021-05-19T17:26:00Z</dcterms:created>
  <dcterms:modified xsi:type="dcterms:W3CDTF">2021-09-23T11:11:00Z</dcterms:modified>
</cp:coreProperties>
</file>