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7455CE" w:rsidRPr="007455CE" w14:paraId="5665E274" w14:textId="77777777" w:rsidTr="0006513D">
        <w:tc>
          <w:tcPr>
            <w:tcW w:w="1951" w:type="dxa"/>
          </w:tcPr>
          <w:p w14:paraId="67E3A0DE" w14:textId="77777777" w:rsidR="009E144F" w:rsidRPr="001A56FB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229F5AAA" w14:textId="7FBCE794" w:rsidR="009E144F" w:rsidRPr="001A56FB" w:rsidRDefault="00641F8D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</w:rPr>
            </w:pPr>
            <w:r w:rsidRPr="00174094">
              <w:rPr>
                <w:rFonts w:ascii="Times New Roman" w:hAnsi="Times New Roman"/>
                <w:b/>
                <w:bCs/>
                <w:lang w:val="de-DE"/>
              </w:rPr>
              <w:t>Spektrometr do pomiarów luminescencji spolaryzowanej kołowo (CPL)</w:t>
            </w:r>
          </w:p>
        </w:tc>
      </w:tr>
      <w:tr w:rsidR="007455CE" w:rsidRPr="007455CE" w14:paraId="78D6F07D" w14:textId="77777777" w:rsidTr="0006513D">
        <w:trPr>
          <w:trHeight w:val="242"/>
        </w:trPr>
        <w:tc>
          <w:tcPr>
            <w:tcW w:w="1951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2137E849" w14:textId="74B2E38A" w:rsidR="009E144F" w:rsidRPr="007455CE" w:rsidRDefault="009E144F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06513D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06513D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7455CE" w:rsidRPr="007455CE" w14:paraId="57D49B7D" w14:textId="77777777" w:rsidTr="0006513D">
        <w:tc>
          <w:tcPr>
            <w:tcW w:w="1951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4990ECAE" w14:textId="77777777" w:rsidR="009E144F" w:rsidRPr="007455CE" w:rsidRDefault="009E144F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7455CE" w:rsidRPr="007455CE" w14:paraId="4E28FC27" w14:textId="77777777" w:rsidTr="0006513D">
        <w:trPr>
          <w:trHeight w:val="80"/>
        </w:trPr>
        <w:tc>
          <w:tcPr>
            <w:tcW w:w="1951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368602DF" w14:textId="77578435" w:rsidR="009E144F" w:rsidRPr="007455CE" w:rsidRDefault="0006513D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40900EBB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108 ust. 1 ustawy Pzp.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5D43591F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</w:t>
      </w:r>
      <w:r w:rsidR="008C2F2E">
        <w:rPr>
          <w:rFonts w:ascii="Times New Roman" w:hAnsi="Times New Roman"/>
          <w:i/>
          <w:sz w:val="22"/>
          <w:szCs w:val="22"/>
        </w:rPr>
        <w:t xml:space="preserve"> Pzp</w:t>
      </w:r>
      <w:r w:rsidRPr="007455CE">
        <w:rPr>
          <w:rFonts w:ascii="Times New Roman" w:hAnsi="Times New Roman"/>
          <w:i/>
          <w:sz w:val="22"/>
          <w:szCs w:val="22"/>
        </w:rPr>
        <w:t>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47A3F11D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</w:t>
      </w:r>
      <w:r w:rsidR="008C2F2E">
        <w:rPr>
          <w:rFonts w:ascii="Times New Roman" w:hAnsi="Times New Roman"/>
          <w:sz w:val="22"/>
          <w:szCs w:val="22"/>
        </w:rPr>
        <w:t>/podjąłam</w:t>
      </w:r>
      <w:r w:rsidRPr="007455CE">
        <w:rPr>
          <w:rFonts w:ascii="Times New Roman" w:hAnsi="Times New Roman"/>
          <w:sz w:val="22"/>
          <w:szCs w:val="22"/>
        </w:rPr>
        <w:t xml:space="preserve">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2B82AEA" w14:textId="0B8A9E0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C714EE" w:rsidRPr="00C714EE">
        <w:rPr>
          <w:rFonts w:ascii="Times New Roman" w:hAnsi="Times New Roman"/>
          <w:sz w:val="22"/>
          <w:szCs w:val="22"/>
        </w:rPr>
        <w:t>t.j. Dz.U z 2024</w:t>
      </w:r>
      <w:r w:rsidR="00C714EE" w:rsidRPr="00CA4919">
        <w:rPr>
          <w:rFonts w:ascii="Times New Roman" w:hAnsi="Times New Roman"/>
        </w:rPr>
        <w:t> r. poz. 507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29399D85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Rozporządzenia Rady (UE) 833/2014 z dnia 31 lipca 2014 r. dotyczącego środków ograniczających w związku z</w:t>
      </w:r>
      <w:r w:rsidR="00C714EE">
        <w:rPr>
          <w:rFonts w:ascii="Times New Roman" w:hAnsi="Times New Roman"/>
          <w:sz w:val="22"/>
          <w:szCs w:val="22"/>
        </w:rPr>
        <w:t> </w:t>
      </w:r>
      <w:r w:rsidRPr="007455CE">
        <w:rPr>
          <w:rFonts w:ascii="Times New Roman" w:hAnsi="Times New Roman"/>
          <w:sz w:val="22"/>
          <w:szCs w:val="22"/>
        </w:rPr>
        <w:t>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3F710FFB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 xml:space="preserve">Oświadczam, że wszystkie informacje podane w powyższych oświadczeniach są aktualne i zgodne z prawdą oraz zostały przedstawione z pełną świadomością konsekwencji wprowadzenia </w:t>
      </w:r>
      <w:r w:rsidR="00622682">
        <w:rPr>
          <w:rFonts w:ascii="Times New Roman" w:hAnsi="Times New Roman"/>
          <w:sz w:val="22"/>
          <w:szCs w:val="22"/>
        </w:rPr>
        <w:t>Z</w:t>
      </w:r>
      <w:r w:rsidRPr="007455CE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B339D" w14:textId="77777777" w:rsidR="005A0CDF" w:rsidRDefault="005A0CDF" w:rsidP="00ED1BDF">
      <w:r>
        <w:separator/>
      </w:r>
    </w:p>
  </w:endnote>
  <w:endnote w:type="continuationSeparator" w:id="0">
    <w:p w14:paraId="448E429C" w14:textId="77777777" w:rsidR="005A0CDF" w:rsidRDefault="005A0CD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14FA" w14:textId="77777777" w:rsidR="005A0CDF" w:rsidRDefault="005A0CDF" w:rsidP="00ED1BDF">
      <w:r>
        <w:separator/>
      </w:r>
    </w:p>
  </w:footnote>
  <w:footnote w:type="continuationSeparator" w:id="0">
    <w:p w14:paraId="486ED57C" w14:textId="77777777" w:rsidR="005A0CDF" w:rsidRDefault="005A0CD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2F850CD6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06513D">
            <w:rPr>
              <w:rFonts w:ascii="Times New Roman" w:hAnsi="Times New Roman"/>
              <w:b/>
              <w:bCs/>
              <w:kern w:val="3"/>
            </w:rPr>
            <w:t>1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06513D">
            <w:rPr>
              <w:rFonts w:ascii="Times New Roman" w:hAnsi="Times New Roman"/>
              <w:b/>
              <w:bCs/>
            </w:rPr>
            <w:t>5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6513D"/>
    <w:rsid w:val="000708EF"/>
    <w:rsid w:val="0007509B"/>
    <w:rsid w:val="000A227D"/>
    <w:rsid w:val="000A2FB3"/>
    <w:rsid w:val="000D0E09"/>
    <w:rsid w:val="000D7167"/>
    <w:rsid w:val="00113399"/>
    <w:rsid w:val="0015077B"/>
    <w:rsid w:val="001548B6"/>
    <w:rsid w:val="00160A05"/>
    <w:rsid w:val="00166B7D"/>
    <w:rsid w:val="001935EB"/>
    <w:rsid w:val="001953A2"/>
    <w:rsid w:val="0019580A"/>
    <w:rsid w:val="001A56FB"/>
    <w:rsid w:val="001B3232"/>
    <w:rsid w:val="001E23D4"/>
    <w:rsid w:val="002072DA"/>
    <w:rsid w:val="00213D8F"/>
    <w:rsid w:val="002368E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36AD9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09D2"/>
    <w:rsid w:val="0052686E"/>
    <w:rsid w:val="005320D9"/>
    <w:rsid w:val="005549E4"/>
    <w:rsid w:val="00562056"/>
    <w:rsid w:val="0057135D"/>
    <w:rsid w:val="005754D9"/>
    <w:rsid w:val="00576528"/>
    <w:rsid w:val="00594699"/>
    <w:rsid w:val="005A0CB5"/>
    <w:rsid w:val="005A0CDF"/>
    <w:rsid w:val="005C2D11"/>
    <w:rsid w:val="005C52B7"/>
    <w:rsid w:val="005F277A"/>
    <w:rsid w:val="00603182"/>
    <w:rsid w:val="00605476"/>
    <w:rsid w:val="00605CE4"/>
    <w:rsid w:val="00622682"/>
    <w:rsid w:val="00631B2E"/>
    <w:rsid w:val="00641F8D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35CA7"/>
    <w:rsid w:val="007455CE"/>
    <w:rsid w:val="007726F8"/>
    <w:rsid w:val="00777DEC"/>
    <w:rsid w:val="007834DB"/>
    <w:rsid w:val="007A563B"/>
    <w:rsid w:val="007C2010"/>
    <w:rsid w:val="007C4AA6"/>
    <w:rsid w:val="007D632D"/>
    <w:rsid w:val="007D7FC6"/>
    <w:rsid w:val="007F26A0"/>
    <w:rsid w:val="007F613E"/>
    <w:rsid w:val="00820518"/>
    <w:rsid w:val="00821229"/>
    <w:rsid w:val="008223DF"/>
    <w:rsid w:val="00867DBC"/>
    <w:rsid w:val="008850BD"/>
    <w:rsid w:val="008C2F2E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C56D9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0634"/>
    <w:rsid w:val="00AE4863"/>
    <w:rsid w:val="00AF32B4"/>
    <w:rsid w:val="00AF5332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93902"/>
    <w:rsid w:val="00BB16F8"/>
    <w:rsid w:val="00BC26C9"/>
    <w:rsid w:val="00BD07B0"/>
    <w:rsid w:val="00BD0A9A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14EE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97008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771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59</cp:revision>
  <cp:lastPrinted>2021-05-20T16:09:00Z</cp:lastPrinted>
  <dcterms:created xsi:type="dcterms:W3CDTF">2021-05-14T13:42:00Z</dcterms:created>
  <dcterms:modified xsi:type="dcterms:W3CDTF">2025-01-12T21:16:00Z</dcterms:modified>
</cp:coreProperties>
</file>