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41FF622E" w14:textId="77777777" w:rsidTr="00E25AA8">
        <w:tc>
          <w:tcPr>
            <w:tcW w:w="2268" w:type="dxa"/>
          </w:tcPr>
          <w:p w14:paraId="2E94D0BF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2C691C3C" w:rsidR="008935C0" w:rsidRPr="000F215F" w:rsidRDefault="00101764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Spektrometr</w:t>
            </w:r>
            <w:proofErr w:type="spellEnd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pomiarów</w:t>
            </w:r>
            <w:proofErr w:type="spellEnd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luminescencji</w:t>
            </w:r>
            <w:proofErr w:type="spellEnd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spolaryzowanej</w:t>
            </w:r>
            <w:proofErr w:type="spellEnd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kołowo</w:t>
            </w:r>
            <w:proofErr w:type="spellEnd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(CPL)</w:t>
            </w:r>
          </w:p>
        </w:tc>
      </w:tr>
      <w:tr w:rsidR="008935C0" w:rsidRPr="000F215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4CA29BFC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7C0445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E15BA0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7C0445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935C0" w:rsidRPr="000F215F" w14:paraId="11C53110" w14:textId="77777777" w:rsidTr="00E25AA8">
        <w:tc>
          <w:tcPr>
            <w:tcW w:w="2268" w:type="dxa"/>
          </w:tcPr>
          <w:p w14:paraId="45EC348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0F215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491C493" w:rsidR="00106308" w:rsidRPr="000F215F" w:rsidRDefault="00C63392" w:rsidP="00C63392">
            <w:pPr>
              <w:spacing w:before="120" w:line="288" w:lineRule="auto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036C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 r. poz. 1</w:t>
            </w:r>
            <w:r>
              <w:rPr>
                <w:rFonts w:ascii="Times New Roman" w:hAnsi="Times New Roman"/>
                <w:sz w:val="22"/>
                <w:szCs w:val="22"/>
              </w:rPr>
              <w:t>320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256B73B3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297E3FCF" w14:textId="77777777" w:rsidTr="00E25AA8">
        <w:tc>
          <w:tcPr>
            <w:tcW w:w="2127" w:type="dxa"/>
          </w:tcPr>
          <w:p w14:paraId="58E1BECD" w14:textId="77777777" w:rsidR="00A100FB" w:rsidRPr="000F215F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215F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215F" w14:paraId="48671227" w14:textId="77777777" w:rsidTr="00E25AA8">
        <w:tc>
          <w:tcPr>
            <w:tcW w:w="2127" w:type="dxa"/>
          </w:tcPr>
          <w:p w14:paraId="6B62B4C6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215F" w14:paraId="1A9A1741" w14:textId="77777777" w:rsidTr="00E25AA8">
        <w:tc>
          <w:tcPr>
            <w:tcW w:w="2127" w:type="dxa"/>
          </w:tcPr>
          <w:p w14:paraId="353041C7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215F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215F" w14:paraId="58925055" w14:textId="77777777" w:rsidTr="00E25AA8">
        <w:tc>
          <w:tcPr>
            <w:tcW w:w="2127" w:type="dxa"/>
          </w:tcPr>
          <w:p w14:paraId="247AE1BF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215F" w14:paraId="1AFF5243" w14:textId="77777777" w:rsidTr="00E25AA8">
        <w:tc>
          <w:tcPr>
            <w:tcW w:w="2127" w:type="dxa"/>
          </w:tcPr>
          <w:p w14:paraId="5671E4A4" w14:textId="77777777" w:rsidR="00CD5B47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215F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215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215F" w14:paraId="70FB06C7" w14:textId="77777777" w:rsidTr="00E25AA8">
        <w:tc>
          <w:tcPr>
            <w:tcW w:w="2127" w:type="dxa"/>
          </w:tcPr>
          <w:p w14:paraId="4FCC56F1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215F" w14:paraId="645A0EDB" w14:textId="77777777" w:rsidTr="00E25AA8">
        <w:tc>
          <w:tcPr>
            <w:tcW w:w="2127" w:type="dxa"/>
          </w:tcPr>
          <w:p w14:paraId="693FF075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215F" w14:paraId="6470981E" w14:textId="77777777" w:rsidTr="00E25AA8">
        <w:tc>
          <w:tcPr>
            <w:tcW w:w="2127" w:type="dxa"/>
          </w:tcPr>
          <w:p w14:paraId="6DF8D494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851AEBC" w14:textId="7409F08B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0F215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750B74A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0F215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B3D09D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0F215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313C5037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Default="008D4542"/>
    <w:p w14:paraId="28011DCE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0F215F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0F215F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215F" w14:paraId="5323AE24" w14:textId="77777777" w:rsidTr="00CD5B47">
        <w:tc>
          <w:tcPr>
            <w:tcW w:w="2552" w:type="dxa"/>
          </w:tcPr>
          <w:p w14:paraId="0F23DAC8" w14:textId="77777777" w:rsidR="00252982" w:rsidRPr="000F215F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0F215F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215F" w14:paraId="71AB0BF7" w14:textId="77777777" w:rsidTr="00CD5B47">
        <w:tc>
          <w:tcPr>
            <w:tcW w:w="2552" w:type="dxa"/>
          </w:tcPr>
          <w:p w14:paraId="1ADC6EED" w14:textId="77777777" w:rsidR="00252982" w:rsidRPr="000F215F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0F215F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0F215F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A45218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7B55C325" w14:textId="77777777" w:rsidR="00C63392" w:rsidRPr="00A45218" w:rsidRDefault="00C63392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242C560F" w14:textId="01720553" w:rsidR="00C63392" w:rsidRPr="00327ECB" w:rsidRDefault="00327ECB" w:rsidP="00327ECB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</w:t>
      </w:r>
      <w:r w:rsidR="00C63392"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="00C63392"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C63392"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141D4400" w14:textId="4A126705" w:rsidR="00327ECB" w:rsidRPr="00327ECB" w:rsidRDefault="00327ECB" w:rsidP="00327ECB">
      <w:pPr>
        <w:pStyle w:val="Akapitzlist"/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370374F1" w14:textId="10E42310" w:rsidR="00327ECB" w:rsidRPr="00883815" w:rsidRDefault="00327ECB" w:rsidP="00883815">
      <w:pPr>
        <w:pStyle w:val="Akapitzlist"/>
        <w:spacing w:before="60" w:after="60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„komora próbki umożliwiająca pomiary zarówno w geometrii 180°, jak i opcjonalnie 90°, po rozbudowaniu spektrometru o dodatkową część wzbudzającą”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C63392" w:rsidRPr="00A45218" w14:paraId="064CD8A7" w14:textId="77777777" w:rsidTr="00883815">
        <w:permStart w:id="151633254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822965650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1618583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8339574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3EE3B6A" w14:textId="77777777" w:rsidR="00C63392" w:rsidRPr="00A45218" w:rsidRDefault="00C63392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16332544" w:displacedByCustomXml="prev"/>
        <w:tc>
          <w:tcPr>
            <w:tcW w:w="8356" w:type="dxa"/>
            <w:vAlign w:val="bottom"/>
          </w:tcPr>
          <w:p w14:paraId="756A33A9" w14:textId="0082BFCE" w:rsidR="00C63392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C63392" w:rsidRPr="00A45218" w14:paraId="71164D34" w14:textId="77777777" w:rsidTr="00883815">
        <w:permStart w:id="67030429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453133146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7164274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9454532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D2034B1" w14:textId="77777777" w:rsidR="00C63392" w:rsidRPr="00A45218" w:rsidRDefault="00C63392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70304296" w:displacedByCustomXml="prev"/>
        <w:tc>
          <w:tcPr>
            <w:tcW w:w="8356" w:type="dxa"/>
            <w:vAlign w:val="bottom"/>
          </w:tcPr>
          <w:p w14:paraId="679242B7" w14:textId="6A5776E6" w:rsidR="00C63392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40594AE7" w14:textId="0474F3A6" w:rsidR="00883815" w:rsidRPr="00327ECB" w:rsidRDefault="00883815" w:rsidP="00883815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Parametry techniczne – kryterium </w:t>
      </w:r>
      <w:r>
        <w:rPr>
          <w:rFonts w:ascii="Times New Roman" w:hAnsi="Times New Roman"/>
          <w:bCs/>
          <w:sz w:val="22"/>
          <w:szCs w:val="22"/>
        </w:rPr>
        <w:t>I</w:t>
      </w:r>
      <w:r>
        <w:rPr>
          <w:rFonts w:ascii="Times New Roman" w:hAnsi="Times New Roman"/>
          <w:bCs/>
          <w:sz w:val="22"/>
          <w:szCs w:val="22"/>
        </w:rPr>
        <w:t>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3C9B4B85" w14:textId="77777777" w:rsidR="00883815" w:rsidRPr="00327ECB" w:rsidRDefault="00883815" w:rsidP="00883815">
      <w:pPr>
        <w:pStyle w:val="Akapitzlist"/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2CAD11B9" w14:textId="18FF9212" w:rsidR="00883815" w:rsidRPr="00883815" w:rsidRDefault="00883815" w:rsidP="00883815">
      <w:pPr>
        <w:pStyle w:val="Akapitzlist"/>
        <w:spacing w:before="60" w:after="60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Pr="00723B15">
        <w:rPr>
          <w:rFonts w:ascii="Times New Roman" w:hAnsi="Times New Roman"/>
          <w:i/>
          <w:iCs/>
        </w:rPr>
        <w:t xml:space="preserve">dostawa komory pomiarowej aparatu CPL umożliwiająca przeprowadzenie pomiarów z zastosowaniem posiadanego przez Zamawiającego kriostatu Oxford </w:t>
      </w:r>
      <w:proofErr w:type="spellStart"/>
      <w:r w:rsidRPr="00723B15">
        <w:rPr>
          <w:rFonts w:ascii="Times New Roman" w:hAnsi="Times New Roman"/>
          <w:i/>
          <w:iCs/>
        </w:rPr>
        <w:t>Optistat</w:t>
      </w:r>
      <w:proofErr w:type="spellEnd"/>
      <w:r w:rsidRPr="00723B15">
        <w:rPr>
          <w:rFonts w:ascii="Times New Roman" w:hAnsi="Times New Roman"/>
          <w:i/>
          <w:iCs/>
        </w:rPr>
        <w:t xml:space="preserve"> DN</w:t>
      </w:r>
      <w:r w:rsidRPr="00327ECB">
        <w:rPr>
          <w:rFonts w:ascii="Times New Roman" w:hAnsi="Times New Roman"/>
          <w:i/>
          <w:iCs/>
        </w:rPr>
        <w:t>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83815" w:rsidRPr="00A45218" w14:paraId="7A25CBF8" w14:textId="77777777" w:rsidTr="00F444FC">
        <w:permStart w:id="14039938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591863122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4529462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624614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68DA8F9" w14:textId="77777777" w:rsidR="00883815" w:rsidRPr="00A45218" w:rsidRDefault="00883815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03993817" w:displacedByCustomXml="prev"/>
        <w:tc>
          <w:tcPr>
            <w:tcW w:w="8356" w:type="dxa"/>
            <w:vAlign w:val="bottom"/>
          </w:tcPr>
          <w:p w14:paraId="039805DE" w14:textId="77777777" w:rsidR="00883815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883815" w:rsidRPr="00A45218" w14:paraId="00BF10EF" w14:textId="77777777" w:rsidTr="00F444FC">
        <w:permStart w:id="51256525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5578530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46576528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5952584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70EDD63" w14:textId="77777777" w:rsidR="00883815" w:rsidRPr="00A45218" w:rsidRDefault="00883815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12565253" w:displacedByCustomXml="prev"/>
        <w:tc>
          <w:tcPr>
            <w:tcW w:w="8356" w:type="dxa"/>
            <w:vAlign w:val="bottom"/>
          </w:tcPr>
          <w:p w14:paraId="304FCED8" w14:textId="77777777" w:rsidR="00883815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03332C88" w14:textId="77777777" w:rsidR="00AC50AB" w:rsidRPr="000F215F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004A0375" w14:textId="4A41AB5D" w:rsidR="00013272" w:rsidRPr="000F215F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0F215F">
        <w:rPr>
          <w:rFonts w:ascii="Times New Roman" w:hAnsi="Times New Roman"/>
          <w:spacing w:val="-6"/>
          <w:sz w:val="22"/>
          <w:szCs w:val="22"/>
        </w:rPr>
        <w:t>14</w:t>
      </w:r>
      <w:r w:rsidRPr="000F215F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</w:t>
      </w:r>
      <w:r w:rsidR="002474E6"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32735561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0F215F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A45218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A45218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A45218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 xml:space="preserve">Oświadczamy, że zdobyliśmy wszystkie konieczne informacje potrzebne do właściwego przygotowania </w:t>
      </w:r>
      <w:r w:rsidRPr="000F215F">
        <w:rPr>
          <w:rFonts w:ascii="Times New Roman" w:hAnsi="Times New Roman"/>
          <w:spacing w:val="-6"/>
          <w:sz w:val="22"/>
          <w:szCs w:val="22"/>
        </w:rPr>
        <w:t>oferty.</w:t>
      </w:r>
    </w:p>
    <w:p w14:paraId="24A8616F" w14:textId="77777777" w:rsidR="003E6A00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215F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215F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968919026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968919026"/>
    </w:p>
    <w:p w14:paraId="4797F90D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lastRenderedPageBreak/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451348243"/>
    <w:p w14:paraId="64F8FF71" w14:textId="68DC9955" w:rsidR="00B02C5A" w:rsidRPr="000F215F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215F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A45218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AB4C43A" w14:textId="29867C46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A45218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KRS: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0065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700655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70065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0D8AEB5" w14:textId="47FCFAFA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700655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>https://aplikacja.ceidg.gov.pl/CEIDG/CEIDG.Public.UI/Search.aspx</w:t>
            </w:r>
            <w:r w:rsidRPr="00700655">
              <w:t xml:space="preserve"> </w:t>
            </w:r>
            <w:hyperlink r:id="rId9" w:history="1"/>
          </w:p>
        </w:tc>
      </w:tr>
      <w:tr w:rsidR="00A45218" w:rsidRPr="00A45218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6CDAD83" w14:textId="72341833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A45218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A45218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A4521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0F215F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A45218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 xml:space="preserve">SPIS </w:t>
      </w:r>
      <w:r w:rsidR="00C2672A" w:rsidRPr="00A45218">
        <w:rPr>
          <w:rFonts w:ascii="Times New Roman" w:hAnsi="Times New Roman"/>
          <w:b/>
        </w:rPr>
        <w:t>DOKUMENTÓW</w:t>
      </w:r>
      <w:r w:rsidRPr="00A45218">
        <w:rPr>
          <w:rFonts w:ascii="Times New Roman" w:hAnsi="Times New Roman"/>
          <w:b/>
        </w:rPr>
        <w:t>:</w:t>
      </w:r>
    </w:p>
    <w:p w14:paraId="3C7F3F64" w14:textId="14FAA055" w:rsidR="000A2FB3" w:rsidRPr="004A431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O</w:t>
      </w:r>
      <w:r w:rsidR="000A2FB3" w:rsidRPr="004A4313">
        <w:rPr>
          <w:rFonts w:ascii="Times New Roman" w:hAnsi="Times New Roman"/>
          <w:sz w:val="22"/>
          <w:szCs w:val="22"/>
        </w:rPr>
        <w:t>fert</w:t>
      </w:r>
      <w:r w:rsidRPr="004A4313">
        <w:rPr>
          <w:rFonts w:ascii="Times New Roman" w:hAnsi="Times New Roman"/>
          <w:sz w:val="22"/>
          <w:szCs w:val="22"/>
        </w:rPr>
        <w:t>ę</w:t>
      </w:r>
      <w:r w:rsidR="000A2FB3" w:rsidRPr="004A431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4A4313">
        <w:rPr>
          <w:rFonts w:ascii="Times New Roman" w:hAnsi="Times New Roman"/>
          <w:sz w:val="22"/>
          <w:szCs w:val="22"/>
        </w:rPr>
        <w:t xml:space="preserve"> </w:t>
      </w:r>
      <w:r w:rsidR="00C22C19" w:rsidRPr="004A431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4A431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4A4313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4A4313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4A4313">
        <w:rPr>
          <w:rFonts w:ascii="Times New Roman" w:hAnsi="Times New Roman"/>
          <w:sz w:val="22"/>
          <w:szCs w:val="22"/>
        </w:rPr>
        <w:t>2 do SWZ</w:t>
      </w:r>
      <w:r w:rsidRPr="004A4313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4A4313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7F5CED" w:rsidRPr="004A4313">
        <w:rPr>
          <w:rFonts w:ascii="Times New Roman" w:hAnsi="Times New Roman"/>
          <w:sz w:val="22"/>
          <w:szCs w:val="22"/>
        </w:rPr>
        <w:t xml:space="preserve"> </w:t>
      </w:r>
      <w:r w:rsidRPr="004A431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4A431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4A4313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15D42315" w:rsidR="000A2FB3" w:rsidRPr="004A4313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FA2A2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10176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postępowania</w:t>
      </w:r>
      <w:r w:rsidR="000A2FB3" w:rsidRPr="004A4313">
        <w:rPr>
          <w:rFonts w:ascii="Times New Roman" w:hAnsi="Times New Roman"/>
          <w:sz w:val="22"/>
          <w:szCs w:val="22"/>
        </w:rPr>
        <w:t>;</w:t>
      </w:r>
    </w:p>
    <w:p w14:paraId="3B34E46F" w14:textId="2C8AF8E2" w:rsidR="00883815" w:rsidRPr="004A4313" w:rsidRDefault="00883815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 </w:t>
      </w:r>
      <w:r w:rsidRPr="004A4313">
        <w:rPr>
          <w:rFonts w:ascii="Times New Roman" w:hAnsi="Times New Roman"/>
          <w:sz w:val="22"/>
          <w:szCs w:val="22"/>
        </w:rPr>
        <w:t>6</w:t>
      </w:r>
      <w:r w:rsidRPr="004A4313">
        <w:rPr>
          <w:rFonts w:ascii="Times New Roman" w:hAnsi="Times New Roman"/>
          <w:sz w:val="22"/>
          <w:szCs w:val="22"/>
        </w:rPr>
        <w:t xml:space="preserve"> do SWZ - Oświadczenie Wykonawcy </w:t>
      </w:r>
      <w:r w:rsidR="007C0445" w:rsidRPr="004A4313">
        <w:rPr>
          <w:rFonts w:ascii="Times New Roman" w:hAnsi="Times New Roman"/>
          <w:sz w:val="22"/>
          <w:szCs w:val="22"/>
        </w:rPr>
        <w:t>dotyczące spełniania warunków udziału w postępowaniu</w:t>
      </w:r>
      <w:r w:rsidRPr="004A4313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4A4313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4A431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4A431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4A431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4A431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4A4313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Pełnomocnictwo </w:t>
      </w:r>
      <w:r w:rsidRPr="004A431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B9CB" w14:textId="77777777" w:rsidR="00D1612A" w:rsidRDefault="00D1612A" w:rsidP="00ED1BDF">
      <w:r>
        <w:separator/>
      </w:r>
    </w:p>
  </w:endnote>
  <w:endnote w:type="continuationSeparator" w:id="0">
    <w:p w14:paraId="090E91C1" w14:textId="77777777" w:rsidR="00D1612A" w:rsidRDefault="00D1612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8DC31" w14:textId="77777777" w:rsidR="00D1612A" w:rsidRDefault="00D1612A" w:rsidP="00ED1BDF">
      <w:r>
        <w:separator/>
      </w:r>
    </w:p>
  </w:footnote>
  <w:footnote w:type="continuationSeparator" w:id="0">
    <w:p w14:paraId="5E8E9200" w14:textId="77777777" w:rsidR="00D1612A" w:rsidRDefault="00D1612A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0492066D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C63392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C63392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6"/>
  </w:num>
  <w:num w:numId="2" w16cid:durableId="1866753340">
    <w:abstractNumId w:val="10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2"/>
  </w:num>
  <w:num w:numId="6" w16cid:durableId="1973439904">
    <w:abstractNumId w:val="5"/>
  </w:num>
  <w:num w:numId="7" w16cid:durableId="1434278569">
    <w:abstractNumId w:val="9"/>
  </w:num>
  <w:num w:numId="8" w16cid:durableId="734084310">
    <w:abstractNumId w:val="4"/>
  </w:num>
  <w:num w:numId="9" w16cid:durableId="216279476">
    <w:abstractNumId w:val="1"/>
  </w:num>
  <w:num w:numId="10" w16cid:durableId="2131316863">
    <w:abstractNumId w:val="11"/>
  </w:num>
  <w:num w:numId="11" w16cid:durableId="1436442626">
    <w:abstractNumId w:val="2"/>
  </w:num>
  <w:num w:numId="12" w16cid:durableId="1904484947">
    <w:abstractNumId w:val="3"/>
  </w:num>
  <w:num w:numId="13" w16cid:durableId="34636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B590B"/>
    <w:rsid w:val="000C1851"/>
    <w:rsid w:val="000F215F"/>
    <w:rsid w:val="00101764"/>
    <w:rsid w:val="001059AD"/>
    <w:rsid w:val="00106308"/>
    <w:rsid w:val="00114EBC"/>
    <w:rsid w:val="0012606E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30706"/>
    <w:rsid w:val="00243BE5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84E4E"/>
    <w:rsid w:val="003852F2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53341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00655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0445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799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48</cp:revision>
  <cp:lastPrinted>2021-05-19T18:19:00Z</cp:lastPrinted>
  <dcterms:created xsi:type="dcterms:W3CDTF">2022-08-17T09:32:00Z</dcterms:created>
  <dcterms:modified xsi:type="dcterms:W3CDTF">2025-01-13T08:40:00Z</dcterms:modified>
</cp:coreProperties>
</file>