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99709B" w14:textId="1DBC4EC7" w:rsidR="005F277A" w:rsidRPr="00CE139F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1"/>
          <w:szCs w:val="21"/>
        </w:rPr>
      </w:pPr>
      <w:r w:rsidRPr="00CE139F">
        <w:rPr>
          <w:rFonts w:ascii="Times New Roman" w:hAnsi="Times New Roman"/>
          <w:b/>
          <w:kern w:val="24"/>
          <w:sz w:val="21"/>
          <w:szCs w:val="21"/>
        </w:rPr>
        <w:t>TABELA ZGODNOŚCI</w:t>
      </w:r>
    </w:p>
    <w:p w14:paraId="0381E9C4" w14:textId="77777777" w:rsidR="00D05156" w:rsidRPr="00CE139F" w:rsidRDefault="00684E30" w:rsidP="00E5333D">
      <w:pPr>
        <w:spacing w:before="120" w:line="276" w:lineRule="auto"/>
        <w:jc w:val="center"/>
        <w:rPr>
          <w:rFonts w:ascii="Times New Roman" w:hAnsi="Times New Roman"/>
          <w:sz w:val="21"/>
          <w:szCs w:val="21"/>
        </w:rPr>
      </w:pPr>
      <w:r w:rsidRPr="00CE139F">
        <w:rPr>
          <w:rFonts w:ascii="Times New Roman" w:hAnsi="Times New Roman"/>
          <w:b/>
          <w:sz w:val="21"/>
          <w:szCs w:val="21"/>
        </w:rPr>
        <w:t>Oferowanego przedmiotu zamówienia z wymogami zamawiającego</w:t>
      </w:r>
    </w:p>
    <w:p w14:paraId="553A1C08" w14:textId="77777777" w:rsidR="0078559E" w:rsidRPr="00CE139F" w:rsidRDefault="0078559E" w:rsidP="0078559E">
      <w:pPr>
        <w:pStyle w:val="Standard"/>
        <w:spacing w:before="360" w:after="120" w:line="360" w:lineRule="auto"/>
        <w:jc w:val="both"/>
        <w:rPr>
          <w:rFonts w:ascii="Times New Roman" w:hAnsi="Times New Roman" w:cs="Times New Roman"/>
          <w:color w:val="auto"/>
          <w:sz w:val="21"/>
          <w:szCs w:val="21"/>
        </w:rPr>
      </w:pPr>
      <w:r w:rsidRPr="00CE139F">
        <w:rPr>
          <w:rFonts w:ascii="Times New Roman" w:hAnsi="Times New Roman" w:cs="Times New Roman"/>
          <w:color w:val="auto"/>
          <w:sz w:val="21"/>
          <w:szCs w:val="21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8559E" w:rsidRPr="00CE139F" w14:paraId="2CEC97F6" w14:textId="77777777" w:rsidTr="00466E29">
        <w:tc>
          <w:tcPr>
            <w:tcW w:w="2127" w:type="dxa"/>
          </w:tcPr>
          <w:p w14:paraId="31524BDA" w14:textId="77777777" w:rsidR="0078559E" w:rsidRPr="00CE139F" w:rsidRDefault="0078559E" w:rsidP="00466E29">
            <w:pPr>
              <w:spacing w:before="360"/>
              <w:ind w:left="-108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Tytuł postępowania:</w:t>
            </w:r>
          </w:p>
        </w:tc>
        <w:tc>
          <w:tcPr>
            <w:tcW w:w="7217" w:type="dxa"/>
          </w:tcPr>
          <w:p w14:paraId="3D34C815" w14:textId="77777777" w:rsidR="0078559E" w:rsidRPr="00CE139F" w:rsidRDefault="0078559E" w:rsidP="00466E29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Dostawa wyparki obrotowej z pompą membranową, kontrolerem próżni i termostatem chłodzącym</w:t>
            </w:r>
          </w:p>
        </w:tc>
      </w:tr>
      <w:tr w:rsidR="0078559E" w:rsidRPr="00CE139F" w14:paraId="16D566F9" w14:textId="77777777" w:rsidTr="00466E29">
        <w:trPr>
          <w:trHeight w:val="242"/>
        </w:trPr>
        <w:tc>
          <w:tcPr>
            <w:tcW w:w="2127" w:type="dxa"/>
          </w:tcPr>
          <w:p w14:paraId="0B8E730A" w14:textId="77777777" w:rsidR="0078559E" w:rsidRPr="00CE139F" w:rsidRDefault="0078559E" w:rsidP="00466E29">
            <w:pPr>
              <w:spacing w:before="360"/>
              <w:ind w:left="-108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Znak sprawy: </w:t>
            </w:r>
          </w:p>
        </w:tc>
        <w:tc>
          <w:tcPr>
            <w:tcW w:w="7217" w:type="dxa"/>
          </w:tcPr>
          <w:p w14:paraId="72E002B9" w14:textId="602EDBEB" w:rsidR="0078559E" w:rsidRPr="00CE139F" w:rsidRDefault="0078559E" w:rsidP="00466E29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ZP-2401-11/24</w:t>
            </w:r>
          </w:p>
        </w:tc>
      </w:tr>
      <w:tr w:rsidR="0078559E" w:rsidRPr="00CE139F" w14:paraId="60D7ECE1" w14:textId="77777777" w:rsidTr="00466E29">
        <w:tc>
          <w:tcPr>
            <w:tcW w:w="2127" w:type="dxa"/>
          </w:tcPr>
          <w:p w14:paraId="13DC2A5D" w14:textId="77777777" w:rsidR="0078559E" w:rsidRPr="00CE139F" w:rsidRDefault="0078559E" w:rsidP="00466E29">
            <w:pPr>
              <w:spacing w:before="360"/>
              <w:ind w:left="-108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Zamawiający: </w:t>
            </w:r>
          </w:p>
        </w:tc>
        <w:tc>
          <w:tcPr>
            <w:tcW w:w="7217" w:type="dxa"/>
          </w:tcPr>
          <w:p w14:paraId="0051E557" w14:textId="77777777" w:rsidR="0078559E" w:rsidRPr="00CE139F" w:rsidRDefault="0078559E" w:rsidP="00466E29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Instytut Chemii Organicznej Polskiej Akademii Nauk</w:t>
            </w:r>
          </w:p>
        </w:tc>
      </w:tr>
      <w:tr w:rsidR="0078559E" w:rsidRPr="00CE139F" w14:paraId="71172DEF" w14:textId="77777777" w:rsidTr="00466E29">
        <w:trPr>
          <w:trHeight w:val="80"/>
        </w:trPr>
        <w:tc>
          <w:tcPr>
            <w:tcW w:w="2127" w:type="dxa"/>
          </w:tcPr>
          <w:p w14:paraId="56A76F5F" w14:textId="77777777" w:rsidR="0078559E" w:rsidRPr="00CE139F" w:rsidRDefault="0078559E" w:rsidP="00466E29">
            <w:pPr>
              <w:spacing w:before="360"/>
              <w:ind w:left="-108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Tryb udzielenia zamówienia:</w:t>
            </w:r>
          </w:p>
        </w:tc>
        <w:tc>
          <w:tcPr>
            <w:tcW w:w="7217" w:type="dxa"/>
          </w:tcPr>
          <w:p w14:paraId="70686C7F" w14:textId="77777777" w:rsidR="0078559E" w:rsidRPr="00CE139F" w:rsidRDefault="0078559E" w:rsidP="00466E29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Tryb podstawowy bez negocjacji </w:t>
            </w:r>
            <w:r w:rsidRPr="00CE139F">
              <w:rPr>
                <w:rFonts w:ascii="Times New Roman" w:hAnsi="Times New Roman"/>
                <w:sz w:val="21"/>
                <w:szCs w:val="21"/>
              </w:rPr>
              <w:t>na podstawie art. 275 pkt. 1 ustawy z dnia 11 września 2019 r. Prawo zamówień publicznych (</w:t>
            </w:r>
            <w:proofErr w:type="spellStart"/>
            <w:r w:rsidRPr="00CE139F">
              <w:rPr>
                <w:rFonts w:ascii="Times New Roman" w:hAnsi="Times New Roman"/>
                <w:sz w:val="21"/>
                <w:szCs w:val="21"/>
              </w:rPr>
              <w:t>t.j</w:t>
            </w:r>
            <w:proofErr w:type="spellEnd"/>
            <w:r w:rsidRPr="00CE139F">
              <w:rPr>
                <w:rFonts w:ascii="Times New Roman" w:hAnsi="Times New Roman"/>
                <w:sz w:val="21"/>
                <w:szCs w:val="21"/>
              </w:rPr>
              <w:t>. Dz.U. z 2024 r. poz. 1320)</w:t>
            </w:r>
          </w:p>
        </w:tc>
      </w:tr>
    </w:tbl>
    <w:p w14:paraId="214A15F3" w14:textId="77777777" w:rsidR="0078559E" w:rsidRPr="00CE139F" w:rsidRDefault="0078559E" w:rsidP="0078559E">
      <w:pPr>
        <w:spacing w:before="24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CE139F">
        <w:rPr>
          <w:rFonts w:ascii="Times New Roman" w:hAnsi="Times New Roman"/>
          <w:b/>
          <w:sz w:val="21"/>
          <w:szCs w:val="21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78559E" w:rsidRPr="00CE139F" w14:paraId="5F9CF949" w14:textId="77777777" w:rsidTr="00466E29">
        <w:tc>
          <w:tcPr>
            <w:tcW w:w="2518" w:type="dxa"/>
          </w:tcPr>
          <w:p w14:paraId="3238C2F3" w14:textId="77777777" w:rsidR="0078559E" w:rsidRPr="00CE139F" w:rsidRDefault="0078559E" w:rsidP="00466E29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Nazwa Wykonawcy:</w:t>
            </w:r>
          </w:p>
        </w:tc>
        <w:tc>
          <w:tcPr>
            <w:tcW w:w="6833" w:type="dxa"/>
          </w:tcPr>
          <w:p w14:paraId="469BBC8B" w14:textId="77777777" w:rsidR="0078559E" w:rsidRPr="00CE139F" w:rsidRDefault="0078559E" w:rsidP="00466E29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1"/>
                <w:szCs w:val="21"/>
              </w:rPr>
            </w:pPr>
            <w:permStart w:id="1073424768" w:edGrp="everyone"/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…………………………………………….……………………….…</w:t>
            </w:r>
            <w:permEnd w:id="1073424768"/>
          </w:p>
        </w:tc>
      </w:tr>
      <w:tr w:rsidR="0078559E" w:rsidRPr="00CE139F" w14:paraId="0686EC72" w14:textId="77777777" w:rsidTr="00466E29">
        <w:tc>
          <w:tcPr>
            <w:tcW w:w="2518" w:type="dxa"/>
          </w:tcPr>
          <w:p w14:paraId="241448BA" w14:textId="77777777" w:rsidR="0078559E" w:rsidRPr="00CE139F" w:rsidRDefault="0078559E" w:rsidP="00466E29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Adres Wykonawcy:</w:t>
            </w:r>
          </w:p>
        </w:tc>
        <w:tc>
          <w:tcPr>
            <w:tcW w:w="6833" w:type="dxa"/>
          </w:tcPr>
          <w:p w14:paraId="3936CDEE" w14:textId="77777777" w:rsidR="0078559E" w:rsidRPr="00CE139F" w:rsidRDefault="0078559E" w:rsidP="00466E29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1"/>
                <w:szCs w:val="21"/>
              </w:rPr>
            </w:pPr>
            <w:permStart w:id="490360867" w:edGrp="everyone"/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…………………………………………………………….……….…</w:t>
            </w:r>
            <w:permEnd w:id="490360867"/>
          </w:p>
        </w:tc>
      </w:tr>
      <w:tr w:rsidR="0078559E" w:rsidRPr="00CE139F" w14:paraId="306335EF" w14:textId="77777777" w:rsidTr="00466E29">
        <w:trPr>
          <w:trHeight w:val="597"/>
        </w:trPr>
        <w:tc>
          <w:tcPr>
            <w:tcW w:w="9351" w:type="dxa"/>
            <w:gridSpan w:val="2"/>
            <w:vAlign w:val="bottom"/>
          </w:tcPr>
          <w:p w14:paraId="012981BF" w14:textId="77777777" w:rsidR="0078559E" w:rsidRPr="00CE139F" w:rsidRDefault="0078559E" w:rsidP="00466E29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Osoba upoważniona do reprezentacji: </w:t>
            </w:r>
          </w:p>
        </w:tc>
      </w:tr>
      <w:tr w:rsidR="0078559E" w:rsidRPr="00CE139F" w14:paraId="21876F74" w14:textId="77777777" w:rsidTr="00466E29">
        <w:tc>
          <w:tcPr>
            <w:tcW w:w="2518" w:type="dxa"/>
          </w:tcPr>
          <w:p w14:paraId="6918D87B" w14:textId="77777777" w:rsidR="0078559E" w:rsidRPr="00CE139F" w:rsidRDefault="0078559E" w:rsidP="00466E29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Imię i nazwisko</w:t>
            </w:r>
          </w:p>
        </w:tc>
        <w:tc>
          <w:tcPr>
            <w:tcW w:w="6833" w:type="dxa"/>
          </w:tcPr>
          <w:p w14:paraId="7935D709" w14:textId="77777777" w:rsidR="0078559E" w:rsidRPr="00CE139F" w:rsidRDefault="0078559E" w:rsidP="00466E29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1"/>
                <w:szCs w:val="21"/>
              </w:rPr>
            </w:pPr>
            <w:permStart w:id="314793830" w:edGrp="everyone"/>
            <w:r w:rsidRPr="00CE139F">
              <w:rPr>
                <w:rFonts w:ascii="Times New Roman" w:hAnsi="Times New Roman"/>
                <w:sz w:val="21"/>
                <w:szCs w:val="21"/>
              </w:rPr>
              <w:t>……………………………………………………….…………… …</w:t>
            </w:r>
            <w:permEnd w:id="314793830"/>
          </w:p>
        </w:tc>
      </w:tr>
      <w:tr w:rsidR="0078559E" w:rsidRPr="00CE139F" w14:paraId="674EB6C2" w14:textId="77777777" w:rsidTr="00466E29">
        <w:tc>
          <w:tcPr>
            <w:tcW w:w="2518" w:type="dxa"/>
          </w:tcPr>
          <w:p w14:paraId="63CB804B" w14:textId="77777777" w:rsidR="0078559E" w:rsidRPr="00CE139F" w:rsidRDefault="0078559E" w:rsidP="00466E29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stanowisko / </w:t>
            </w:r>
          </w:p>
          <w:p w14:paraId="11059E35" w14:textId="77777777" w:rsidR="0078559E" w:rsidRPr="00CE139F" w:rsidRDefault="0078559E" w:rsidP="00466E29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F930C61" w14:textId="77777777" w:rsidR="0078559E" w:rsidRPr="00CE139F" w:rsidRDefault="0078559E" w:rsidP="00466E29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1"/>
                <w:szCs w:val="21"/>
              </w:rPr>
            </w:pPr>
            <w:permStart w:id="1822912098" w:edGrp="everyone"/>
            <w:r w:rsidRPr="00CE139F">
              <w:rPr>
                <w:rFonts w:ascii="Times New Roman" w:hAnsi="Times New Roman"/>
                <w:sz w:val="21"/>
                <w:szCs w:val="21"/>
              </w:rPr>
              <w:t>……………………………………………………………………  …</w:t>
            </w:r>
            <w:permEnd w:id="1822912098"/>
          </w:p>
        </w:tc>
      </w:tr>
    </w:tbl>
    <w:p w14:paraId="51C6224B" w14:textId="77777777" w:rsidR="0078559E" w:rsidRPr="00CE139F" w:rsidRDefault="0078559E" w:rsidP="0078559E">
      <w:pPr>
        <w:spacing w:before="120" w:line="276" w:lineRule="auto"/>
        <w:jc w:val="both"/>
        <w:rPr>
          <w:rFonts w:ascii="Times New Roman" w:hAnsi="Times New Roman"/>
          <w:b/>
          <w:bCs/>
          <w:sz w:val="21"/>
          <w:szCs w:val="21"/>
        </w:rPr>
      </w:pPr>
    </w:p>
    <w:p w14:paraId="391E6DB7" w14:textId="77777777" w:rsidR="0078559E" w:rsidRPr="00CE139F" w:rsidRDefault="0078559E" w:rsidP="0078559E">
      <w:pPr>
        <w:spacing w:before="120" w:line="276" w:lineRule="auto"/>
        <w:jc w:val="both"/>
        <w:rPr>
          <w:rFonts w:ascii="Times New Roman" w:hAnsi="Times New Roman"/>
          <w:sz w:val="21"/>
          <w:szCs w:val="21"/>
        </w:rPr>
      </w:pPr>
      <w:r w:rsidRPr="00CE139F">
        <w:rPr>
          <w:rFonts w:ascii="Times New Roman" w:hAnsi="Times New Roman"/>
          <w:b/>
          <w:bCs/>
          <w:sz w:val="21"/>
          <w:szCs w:val="21"/>
        </w:rPr>
        <w:t>oświadczam, co następuje</w:t>
      </w:r>
      <w:r w:rsidRPr="00CE139F">
        <w:rPr>
          <w:rFonts w:ascii="Times New Roman" w:hAnsi="Times New Roman"/>
          <w:sz w:val="21"/>
          <w:szCs w:val="21"/>
        </w:rPr>
        <w:t>:</w:t>
      </w:r>
    </w:p>
    <w:p w14:paraId="5F63D07B" w14:textId="77777777" w:rsidR="0078559E" w:rsidRPr="00CE139F" w:rsidRDefault="0078559E" w:rsidP="0078559E">
      <w:pPr>
        <w:spacing w:line="276" w:lineRule="auto"/>
        <w:jc w:val="both"/>
        <w:rPr>
          <w:rFonts w:ascii="Times New Roman" w:hAnsi="Times New Roman"/>
          <w:b/>
          <w:sz w:val="21"/>
          <w:szCs w:val="21"/>
          <w:u w:val="single"/>
        </w:rPr>
      </w:pPr>
    </w:p>
    <w:tbl>
      <w:tblPr>
        <w:tblStyle w:val="Tabela-Siatka"/>
        <w:tblW w:w="9367" w:type="dxa"/>
        <w:jc w:val="center"/>
        <w:tblLayout w:type="fixed"/>
        <w:tblLook w:val="04A0" w:firstRow="1" w:lastRow="0" w:firstColumn="1" w:lastColumn="0" w:noHBand="0" w:noVBand="1"/>
      </w:tblPr>
      <w:tblGrid>
        <w:gridCol w:w="516"/>
        <w:gridCol w:w="3874"/>
        <w:gridCol w:w="4977"/>
      </w:tblGrid>
      <w:tr w:rsidR="0078559E" w:rsidRPr="00CE139F" w14:paraId="21762C72" w14:textId="77777777" w:rsidTr="00466E29">
        <w:trPr>
          <w:jc w:val="center"/>
        </w:trPr>
        <w:tc>
          <w:tcPr>
            <w:tcW w:w="516" w:type="dxa"/>
            <w:vAlign w:val="center"/>
          </w:tcPr>
          <w:p w14:paraId="1341F812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Lp.</w:t>
            </w:r>
          </w:p>
        </w:tc>
        <w:tc>
          <w:tcPr>
            <w:tcW w:w="3874" w:type="dxa"/>
            <w:vAlign w:val="center"/>
          </w:tcPr>
          <w:p w14:paraId="64D687E7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Minimalne parametry wymagane przez Zamawiającego</w:t>
            </w:r>
          </w:p>
        </w:tc>
        <w:tc>
          <w:tcPr>
            <w:tcW w:w="4977" w:type="dxa"/>
            <w:vAlign w:val="center"/>
          </w:tcPr>
          <w:p w14:paraId="1528A00F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Parametry oferowane przez Wykonawcę</w:t>
            </w:r>
          </w:p>
          <w:p w14:paraId="52910B95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i/>
                <w:sz w:val="21"/>
                <w:szCs w:val="21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78559E" w:rsidRPr="00CE139F" w14:paraId="142DAB63" w14:textId="77777777" w:rsidTr="00466E29">
        <w:trPr>
          <w:trHeight w:val="1605"/>
          <w:jc w:val="center"/>
        </w:trPr>
        <w:tc>
          <w:tcPr>
            <w:tcW w:w="516" w:type="dxa"/>
            <w:vAlign w:val="center"/>
          </w:tcPr>
          <w:p w14:paraId="4D93D8AC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I.</w:t>
            </w:r>
          </w:p>
        </w:tc>
        <w:tc>
          <w:tcPr>
            <w:tcW w:w="3874" w:type="dxa"/>
            <w:vAlign w:val="center"/>
          </w:tcPr>
          <w:p w14:paraId="3BEC0E5C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Wyparka obrotowa z pompą membranową, kontrolerem próżni i termostatem chłodzącym</w:t>
            </w:r>
          </w:p>
        </w:tc>
        <w:tc>
          <w:tcPr>
            <w:tcW w:w="4977" w:type="dxa"/>
            <w:vAlign w:val="center"/>
          </w:tcPr>
          <w:p w14:paraId="69EFAB06" w14:textId="77777777" w:rsidR="0078559E" w:rsidRPr="00CE139F" w:rsidRDefault="0078559E" w:rsidP="00466E29">
            <w:pPr>
              <w:widowControl w:val="0"/>
              <w:tabs>
                <w:tab w:val="left" w:pos="1166"/>
              </w:tabs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  <w:lang w:val="en-US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 xml:space="preserve">Producent: </w:t>
            </w:r>
            <w:r w:rsidRPr="00CE139F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ab/>
              <w:t xml:space="preserve">                                                                        </w:t>
            </w:r>
          </w:p>
          <w:p w14:paraId="2A80E996" w14:textId="77777777" w:rsidR="0078559E" w:rsidRPr="00CE139F" w:rsidRDefault="0078559E" w:rsidP="00466E29">
            <w:pPr>
              <w:widowControl w:val="0"/>
              <w:tabs>
                <w:tab w:val="left" w:pos="1166"/>
              </w:tabs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  <w:lang w:val="en-US"/>
              </w:rPr>
            </w:pPr>
            <w:proofErr w:type="spellStart"/>
            <w:r w:rsidRPr="00CE139F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>Typ</w:t>
            </w:r>
            <w:proofErr w:type="spellEnd"/>
            <w:r w:rsidRPr="00CE139F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>:</w:t>
            </w:r>
            <w:r w:rsidRPr="00CE139F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ab/>
              <w:t xml:space="preserve">                                                                       </w:t>
            </w:r>
          </w:p>
          <w:p w14:paraId="2E8DE241" w14:textId="77777777" w:rsidR="0078559E" w:rsidRPr="00CE139F" w:rsidRDefault="0078559E" w:rsidP="00466E29">
            <w:pPr>
              <w:widowControl w:val="0"/>
              <w:tabs>
                <w:tab w:val="left" w:pos="1141"/>
              </w:tabs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  <w:lang w:val="en-US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 xml:space="preserve">Model: </w:t>
            </w:r>
            <w:r w:rsidRPr="00CE139F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ab/>
              <w:t xml:space="preserve">                                                                       </w:t>
            </w:r>
          </w:p>
        </w:tc>
      </w:tr>
      <w:tr w:rsidR="0078559E" w:rsidRPr="00CE139F" w14:paraId="2BA3B584" w14:textId="77777777" w:rsidTr="00466E29">
        <w:trPr>
          <w:trHeight w:val="434"/>
          <w:jc w:val="center"/>
        </w:trPr>
        <w:tc>
          <w:tcPr>
            <w:tcW w:w="516" w:type="dxa"/>
            <w:vAlign w:val="center"/>
          </w:tcPr>
          <w:p w14:paraId="3714AB4A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2EFC03CF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1"/>
                <w:szCs w:val="21"/>
                <w:lang w:val="cs-CZ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Obrotowa wyparka próżniowa, o następujących parametrach:</w:t>
            </w:r>
          </w:p>
          <w:p w14:paraId="152AF272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(nie gorsze niż minimalne parametry wymagane przez Zamawiającego):</w:t>
            </w:r>
          </w:p>
        </w:tc>
      </w:tr>
      <w:tr w:rsidR="0078559E" w:rsidRPr="00CE139F" w14:paraId="347088D4" w14:textId="77777777" w:rsidTr="00466E29">
        <w:trPr>
          <w:jc w:val="center"/>
        </w:trPr>
        <w:tc>
          <w:tcPr>
            <w:tcW w:w="516" w:type="dxa"/>
            <w:vAlign w:val="center"/>
          </w:tcPr>
          <w:p w14:paraId="427741F9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3874" w:type="dxa"/>
            <w:vAlign w:val="center"/>
          </w:tcPr>
          <w:p w14:paraId="742AD00F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Ręczny podnośnik kolby destylacyjnej, pozwalający na bezstopniową regulację głębokości zanurzenia kolby w zakresie nie mniej niż 150 mm;</w:t>
            </w:r>
          </w:p>
        </w:tc>
        <w:tc>
          <w:tcPr>
            <w:tcW w:w="4977" w:type="dxa"/>
            <w:vAlign w:val="center"/>
          </w:tcPr>
          <w:p w14:paraId="297CD127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2786E81C" w14:textId="77777777" w:rsidTr="00466E29">
        <w:trPr>
          <w:jc w:val="center"/>
        </w:trPr>
        <w:tc>
          <w:tcPr>
            <w:tcW w:w="516" w:type="dxa"/>
            <w:vAlign w:val="center"/>
          </w:tcPr>
          <w:p w14:paraId="5C3E07AD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b)</w:t>
            </w:r>
          </w:p>
        </w:tc>
        <w:tc>
          <w:tcPr>
            <w:tcW w:w="3874" w:type="dxa"/>
            <w:vAlign w:val="center"/>
          </w:tcPr>
          <w:p w14:paraId="52B96FCF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 xml:space="preserve">Pionowa szklana chłodnica skraplająca o powierzchni chłodzącej nie mniejszej niż </w:t>
            </w: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lastRenderedPageBreak/>
              <w:t>1200 cm</w:t>
            </w:r>
            <w:r w:rsidRPr="00CE139F">
              <w:rPr>
                <w:rFonts w:ascii="Times New Roman" w:hAnsi="Times New Roman"/>
                <w:bCs/>
                <w:sz w:val="21"/>
                <w:szCs w:val="21"/>
                <w:vertAlign w:val="superscript"/>
              </w:rPr>
              <w:t>2</w:t>
            </w: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 xml:space="preserve"> i pokryta warstwą zabezpieczającą z tworzywa sztucznego;</w:t>
            </w:r>
          </w:p>
        </w:tc>
        <w:tc>
          <w:tcPr>
            <w:tcW w:w="4977" w:type="dxa"/>
            <w:vAlign w:val="center"/>
          </w:tcPr>
          <w:p w14:paraId="2F032A9F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lastRenderedPageBreak/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4953A065" w14:textId="77777777" w:rsidTr="00466E29">
        <w:trPr>
          <w:jc w:val="center"/>
        </w:trPr>
        <w:tc>
          <w:tcPr>
            <w:tcW w:w="516" w:type="dxa"/>
            <w:vAlign w:val="center"/>
          </w:tcPr>
          <w:p w14:paraId="7D83458C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c)</w:t>
            </w:r>
          </w:p>
        </w:tc>
        <w:tc>
          <w:tcPr>
            <w:tcW w:w="3874" w:type="dxa"/>
            <w:vAlign w:val="center"/>
          </w:tcPr>
          <w:p w14:paraId="301001B9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Szlif NS 29/32 do montażu kolby destylacyjnej;</w:t>
            </w:r>
          </w:p>
        </w:tc>
        <w:tc>
          <w:tcPr>
            <w:tcW w:w="4977" w:type="dxa"/>
            <w:vAlign w:val="center"/>
          </w:tcPr>
          <w:p w14:paraId="711EE567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5AB7E366" w14:textId="77777777" w:rsidTr="00466E29">
        <w:trPr>
          <w:jc w:val="center"/>
        </w:trPr>
        <w:tc>
          <w:tcPr>
            <w:tcW w:w="516" w:type="dxa"/>
            <w:vAlign w:val="center"/>
          </w:tcPr>
          <w:p w14:paraId="283D25D3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d)</w:t>
            </w:r>
          </w:p>
        </w:tc>
        <w:tc>
          <w:tcPr>
            <w:tcW w:w="3874" w:type="dxa"/>
            <w:vAlign w:val="center"/>
          </w:tcPr>
          <w:p w14:paraId="4CE0CF0B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Możliwość zamontowania kolby destylacyjnej o objętości maksymalnej co najmniej 2 L;</w:t>
            </w:r>
          </w:p>
        </w:tc>
        <w:tc>
          <w:tcPr>
            <w:tcW w:w="4977" w:type="dxa"/>
            <w:vAlign w:val="center"/>
          </w:tcPr>
          <w:p w14:paraId="6773A618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6A593F19" w14:textId="77777777" w:rsidTr="00466E29">
        <w:trPr>
          <w:jc w:val="center"/>
        </w:trPr>
        <w:tc>
          <w:tcPr>
            <w:tcW w:w="516" w:type="dxa"/>
            <w:vAlign w:val="center"/>
          </w:tcPr>
          <w:p w14:paraId="5B9BA37C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e)</w:t>
            </w:r>
          </w:p>
        </w:tc>
        <w:tc>
          <w:tcPr>
            <w:tcW w:w="3874" w:type="dxa"/>
            <w:vAlign w:val="center"/>
          </w:tcPr>
          <w:p w14:paraId="7CDBA74E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Łaźnia wodna lub wodno-olejowa zintegrowana z wyparką, mieszcząca kolbę o pojemności do co najmniej 2 L, z temperaturą pracy w zakresie nie mniej niż 20 – 95 °C;</w:t>
            </w:r>
          </w:p>
        </w:tc>
        <w:tc>
          <w:tcPr>
            <w:tcW w:w="4977" w:type="dxa"/>
            <w:vAlign w:val="center"/>
          </w:tcPr>
          <w:p w14:paraId="11AE64AF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102BA597" w14:textId="77777777" w:rsidTr="00466E29">
        <w:trPr>
          <w:jc w:val="center"/>
        </w:trPr>
        <w:tc>
          <w:tcPr>
            <w:tcW w:w="516" w:type="dxa"/>
            <w:vAlign w:val="center"/>
          </w:tcPr>
          <w:p w14:paraId="7CD6A4C1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f)</w:t>
            </w:r>
          </w:p>
        </w:tc>
        <w:tc>
          <w:tcPr>
            <w:tcW w:w="3874" w:type="dxa"/>
            <w:vAlign w:val="center"/>
          </w:tcPr>
          <w:p w14:paraId="517B77EC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Dokładność utrzymywania temperatury w łaźni nie gorsza niż ±2K;</w:t>
            </w:r>
          </w:p>
        </w:tc>
        <w:tc>
          <w:tcPr>
            <w:tcW w:w="4977" w:type="dxa"/>
            <w:vAlign w:val="center"/>
          </w:tcPr>
          <w:p w14:paraId="08B483A9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1E8B91C4" w14:textId="77777777" w:rsidTr="00466E29">
        <w:trPr>
          <w:jc w:val="center"/>
        </w:trPr>
        <w:tc>
          <w:tcPr>
            <w:tcW w:w="516" w:type="dxa"/>
            <w:vAlign w:val="center"/>
          </w:tcPr>
          <w:p w14:paraId="757C585C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g)</w:t>
            </w:r>
          </w:p>
        </w:tc>
        <w:tc>
          <w:tcPr>
            <w:tcW w:w="3874" w:type="dxa"/>
            <w:vAlign w:val="center"/>
          </w:tcPr>
          <w:p w14:paraId="3E56BEB4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Moc grzewcza łaźni min. 1000 W;</w:t>
            </w:r>
          </w:p>
        </w:tc>
        <w:tc>
          <w:tcPr>
            <w:tcW w:w="4977" w:type="dxa"/>
            <w:vAlign w:val="center"/>
          </w:tcPr>
          <w:p w14:paraId="20DECDD8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1794AAED" w14:textId="77777777" w:rsidTr="00466E29">
        <w:trPr>
          <w:jc w:val="center"/>
        </w:trPr>
        <w:tc>
          <w:tcPr>
            <w:tcW w:w="516" w:type="dxa"/>
            <w:vAlign w:val="center"/>
          </w:tcPr>
          <w:p w14:paraId="6B63CBD1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h)</w:t>
            </w:r>
          </w:p>
        </w:tc>
        <w:tc>
          <w:tcPr>
            <w:tcW w:w="3874" w:type="dxa"/>
            <w:vAlign w:val="center"/>
          </w:tcPr>
          <w:p w14:paraId="6E8EF2EE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Ekran dotykowy lub wyświetlacz cyfrowy i pokrętło, umożliwiające regulację temperatury łaźni oraz wyświetlające aktualną temperaturę łaźni;</w:t>
            </w:r>
          </w:p>
        </w:tc>
        <w:tc>
          <w:tcPr>
            <w:tcW w:w="4977" w:type="dxa"/>
            <w:vAlign w:val="center"/>
          </w:tcPr>
          <w:p w14:paraId="7D0A84C6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301E2DCC" w14:textId="77777777" w:rsidTr="00466E29">
        <w:trPr>
          <w:jc w:val="center"/>
        </w:trPr>
        <w:tc>
          <w:tcPr>
            <w:tcW w:w="516" w:type="dxa"/>
            <w:vAlign w:val="center"/>
          </w:tcPr>
          <w:p w14:paraId="3D6DF77A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i)</w:t>
            </w:r>
          </w:p>
        </w:tc>
        <w:tc>
          <w:tcPr>
            <w:tcW w:w="3874" w:type="dxa"/>
            <w:vAlign w:val="center"/>
          </w:tcPr>
          <w:p w14:paraId="3EBBD1B2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Ekran dotykowy, wyświetlacz cyfrowy z przyciskami lub pokrętło, umożliwiające regulację prędkości obrotowej;</w:t>
            </w:r>
          </w:p>
        </w:tc>
        <w:tc>
          <w:tcPr>
            <w:tcW w:w="4977" w:type="dxa"/>
            <w:vAlign w:val="center"/>
          </w:tcPr>
          <w:p w14:paraId="4668735A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72C3199D" w14:textId="77777777" w:rsidTr="00466E29">
        <w:trPr>
          <w:jc w:val="center"/>
        </w:trPr>
        <w:tc>
          <w:tcPr>
            <w:tcW w:w="516" w:type="dxa"/>
            <w:vAlign w:val="center"/>
          </w:tcPr>
          <w:p w14:paraId="10CFA662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j)</w:t>
            </w:r>
          </w:p>
        </w:tc>
        <w:tc>
          <w:tcPr>
            <w:tcW w:w="3874" w:type="dxa"/>
            <w:vAlign w:val="center"/>
          </w:tcPr>
          <w:p w14:paraId="092EA4B8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Zakres regulacji obrotów: co najmniej 10 – 280 </w:t>
            </w:r>
            <w:proofErr w:type="spellStart"/>
            <w:r w:rsidRPr="00CE139F">
              <w:rPr>
                <w:rFonts w:ascii="Times New Roman" w:hAnsi="Times New Roman"/>
                <w:sz w:val="21"/>
                <w:szCs w:val="21"/>
              </w:rPr>
              <w:t>rpm</w:t>
            </w:r>
            <w:proofErr w:type="spellEnd"/>
            <w:r w:rsidRPr="00CE139F">
              <w:rPr>
                <w:rFonts w:ascii="Times New Roman" w:hAnsi="Times New Roman"/>
                <w:sz w:val="21"/>
                <w:szCs w:val="21"/>
              </w:rPr>
              <w:t>;</w:t>
            </w:r>
          </w:p>
        </w:tc>
        <w:tc>
          <w:tcPr>
            <w:tcW w:w="4977" w:type="dxa"/>
            <w:vAlign w:val="center"/>
          </w:tcPr>
          <w:p w14:paraId="5D71D346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CE139F" w14:paraId="0A8D239C" w14:textId="77777777" w:rsidTr="00466E29">
        <w:trPr>
          <w:jc w:val="center"/>
        </w:trPr>
        <w:tc>
          <w:tcPr>
            <w:tcW w:w="516" w:type="dxa"/>
            <w:vAlign w:val="center"/>
          </w:tcPr>
          <w:p w14:paraId="41BA9F89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k)</w:t>
            </w:r>
          </w:p>
        </w:tc>
        <w:tc>
          <w:tcPr>
            <w:tcW w:w="3874" w:type="dxa"/>
            <w:vAlign w:val="center"/>
          </w:tcPr>
          <w:p w14:paraId="2F871C38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Zasilanie: wtyczka europejska, 230 – 240 V, 50/60 </w:t>
            </w:r>
            <w:proofErr w:type="spellStart"/>
            <w:r w:rsidRPr="00CE139F">
              <w:rPr>
                <w:rFonts w:ascii="Times New Roman" w:hAnsi="Times New Roman"/>
                <w:sz w:val="21"/>
                <w:szCs w:val="21"/>
              </w:rPr>
              <w:t>Hz</w:t>
            </w:r>
            <w:proofErr w:type="spellEnd"/>
            <w:r w:rsidRPr="00CE139F">
              <w:rPr>
                <w:rFonts w:ascii="Times New Roman" w:hAnsi="Times New Roman"/>
                <w:sz w:val="21"/>
                <w:szCs w:val="21"/>
              </w:rPr>
              <w:t>;</w:t>
            </w:r>
          </w:p>
        </w:tc>
        <w:tc>
          <w:tcPr>
            <w:tcW w:w="4977" w:type="dxa"/>
            <w:vAlign w:val="center"/>
          </w:tcPr>
          <w:p w14:paraId="6D5254D3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      </w:t>
            </w:r>
          </w:p>
        </w:tc>
      </w:tr>
    </w:tbl>
    <w:p w14:paraId="639BBC03" w14:textId="77777777" w:rsidR="0078559E" w:rsidRPr="00CE139F" w:rsidRDefault="0078559E" w:rsidP="0078559E">
      <w:pPr>
        <w:jc w:val="both"/>
        <w:rPr>
          <w:rFonts w:ascii="Times New Roman" w:hAnsi="Times New Roman"/>
          <w:sz w:val="21"/>
          <w:szCs w:val="21"/>
        </w:rPr>
      </w:pPr>
    </w:p>
    <w:tbl>
      <w:tblPr>
        <w:tblStyle w:val="Tabela-Siatka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516"/>
        <w:gridCol w:w="4015"/>
        <w:gridCol w:w="4825"/>
      </w:tblGrid>
      <w:tr w:rsidR="0078559E" w:rsidRPr="00CE139F" w14:paraId="6E17822F" w14:textId="77777777" w:rsidTr="00466E29">
        <w:trPr>
          <w:jc w:val="center"/>
        </w:trPr>
        <w:tc>
          <w:tcPr>
            <w:tcW w:w="516" w:type="dxa"/>
            <w:vAlign w:val="center"/>
          </w:tcPr>
          <w:p w14:paraId="68889C99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8840" w:type="dxa"/>
            <w:gridSpan w:val="2"/>
            <w:vAlign w:val="center"/>
          </w:tcPr>
          <w:p w14:paraId="5BEC8DCB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Pompa membranowa, o następujących parametrach:</w:t>
            </w:r>
          </w:p>
          <w:p w14:paraId="1D089A63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(nie gorsze niż minimalne parametry wymagane przez Zamawiającego):</w:t>
            </w:r>
          </w:p>
        </w:tc>
      </w:tr>
      <w:tr w:rsidR="0078559E" w:rsidRPr="00CE139F" w14:paraId="0756442A" w14:textId="77777777" w:rsidTr="00466E29">
        <w:trPr>
          <w:jc w:val="center"/>
        </w:trPr>
        <w:tc>
          <w:tcPr>
            <w:tcW w:w="516" w:type="dxa"/>
            <w:vAlign w:val="center"/>
          </w:tcPr>
          <w:p w14:paraId="16EA2416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4015" w:type="dxa"/>
            <w:vAlign w:val="center"/>
          </w:tcPr>
          <w:p w14:paraId="2F771FC2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Możliwość ustawiania ciśnienia w sposób ciągły, z dokładnością do 1 </w:t>
            </w:r>
            <w:proofErr w:type="spellStart"/>
            <w:r w:rsidRPr="00CE139F">
              <w:rPr>
                <w:rFonts w:ascii="Times New Roman" w:hAnsi="Times New Roman"/>
                <w:sz w:val="21"/>
                <w:szCs w:val="21"/>
              </w:rPr>
              <w:t>mbar</w:t>
            </w:r>
            <w:proofErr w:type="spellEnd"/>
            <w:r w:rsidRPr="00CE139F">
              <w:rPr>
                <w:rFonts w:ascii="Times New Roman" w:hAnsi="Times New Roman"/>
                <w:sz w:val="21"/>
                <w:szCs w:val="21"/>
              </w:rPr>
              <w:t>;</w:t>
            </w:r>
          </w:p>
        </w:tc>
        <w:tc>
          <w:tcPr>
            <w:tcW w:w="4825" w:type="dxa"/>
            <w:vAlign w:val="center"/>
          </w:tcPr>
          <w:p w14:paraId="080A1F0F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24E88872" w14:textId="77777777" w:rsidTr="00466E29">
        <w:trPr>
          <w:jc w:val="center"/>
        </w:trPr>
        <w:tc>
          <w:tcPr>
            <w:tcW w:w="516" w:type="dxa"/>
            <w:vAlign w:val="center"/>
          </w:tcPr>
          <w:p w14:paraId="1381BE33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b)</w:t>
            </w:r>
          </w:p>
        </w:tc>
        <w:tc>
          <w:tcPr>
            <w:tcW w:w="4015" w:type="dxa"/>
            <w:vAlign w:val="center"/>
          </w:tcPr>
          <w:p w14:paraId="736A742E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Docelowa próżnia: nie gorsza niż 2 </w:t>
            </w:r>
            <w:proofErr w:type="spellStart"/>
            <w:r w:rsidRPr="00CE139F">
              <w:rPr>
                <w:rFonts w:ascii="Times New Roman" w:hAnsi="Times New Roman"/>
                <w:sz w:val="21"/>
                <w:szCs w:val="21"/>
              </w:rPr>
              <w:t>mbar</w:t>
            </w:r>
            <w:proofErr w:type="spellEnd"/>
            <w:r w:rsidRPr="00CE139F">
              <w:rPr>
                <w:rFonts w:ascii="Times New Roman" w:hAnsi="Times New Roman"/>
                <w:sz w:val="21"/>
                <w:szCs w:val="21"/>
              </w:rPr>
              <w:t>;</w:t>
            </w:r>
          </w:p>
        </w:tc>
        <w:tc>
          <w:tcPr>
            <w:tcW w:w="4825" w:type="dxa"/>
            <w:vAlign w:val="center"/>
          </w:tcPr>
          <w:p w14:paraId="55F7F7C1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5D5BE2CD" w14:textId="77777777" w:rsidTr="00466E29">
        <w:trPr>
          <w:jc w:val="center"/>
        </w:trPr>
        <w:tc>
          <w:tcPr>
            <w:tcW w:w="516" w:type="dxa"/>
            <w:vAlign w:val="center"/>
          </w:tcPr>
          <w:p w14:paraId="07C75562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c)</w:t>
            </w:r>
          </w:p>
        </w:tc>
        <w:tc>
          <w:tcPr>
            <w:tcW w:w="4015" w:type="dxa"/>
            <w:vAlign w:val="center"/>
          </w:tcPr>
          <w:p w14:paraId="05234D86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Wydajność pompy: nie gorsza niż 1.2 m</w:t>
            </w:r>
            <w:r w:rsidRPr="00CE139F">
              <w:rPr>
                <w:rFonts w:ascii="Times New Roman" w:hAnsi="Times New Roman"/>
                <w:sz w:val="21"/>
                <w:szCs w:val="21"/>
                <w:vertAlign w:val="superscript"/>
              </w:rPr>
              <w:t>3</w:t>
            </w:r>
            <w:r w:rsidRPr="00CE139F">
              <w:rPr>
                <w:rFonts w:ascii="Times New Roman" w:hAnsi="Times New Roman"/>
                <w:sz w:val="21"/>
                <w:szCs w:val="21"/>
              </w:rPr>
              <w:t>/h;</w:t>
            </w:r>
          </w:p>
        </w:tc>
        <w:tc>
          <w:tcPr>
            <w:tcW w:w="4825" w:type="dxa"/>
            <w:vAlign w:val="center"/>
          </w:tcPr>
          <w:p w14:paraId="3661B4A5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78559E" w:rsidRPr="00CE139F" w14:paraId="362F81A9" w14:textId="77777777" w:rsidTr="00466E29">
        <w:trPr>
          <w:jc w:val="center"/>
        </w:trPr>
        <w:tc>
          <w:tcPr>
            <w:tcW w:w="516" w:type="dxa"/>
            <w:vAlign w:val="center"/>
          </w:tcPr>
          <w:p w14:paraId="2918A98B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d)</w:t>
            </w:r>
          </w:p>
        </w:tc>
        <w:tc>
          <w:tcPr>
            <w:tcW w:w="4015" w:type="dxa"/>
            <w:vAlign w:val="center"/>
          </w:tcPr>
          <w:p w14:paraId="322CEF85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Membrany i inne elementy mające kontakt z oparami wykonane z PTFE lub FFPM;</w:t>
            </w:r>
          </w:p>
        </w:tc>
        <w:tc>
          <w:tcPr>
            <w:tcW w:w="4825" w:type="dxa"/>
            <w:vAlign w:val="center"/>
          </w:tcPr>
          <w:p w14:paraId="00ED99BC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78559E" w:rsidRPr="00CE139F" w14:paraId="5CF44B29" w14:textId="77777777" w:rsidTr="00466E29">
        <w:trPr>
          <w:jc w:val="center"/>
        </w:trPr>
        <w:tc>
          <w:tcPr>
            <w:tcW w:w="516" w:type="dxa"/>
            <w:vAlign w:val="center"/>
          </w:tcPr>
          <w:p w14:paraId="578E0B5C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e)</w:t>
            </w:r>
          </w:p>
        </w:tc>
        <w:tc>
          <w:tcPr>
            <w:tcW w:w="4015" w:type="dxa"/>
            <w:vAlign w:val="center"/>
          </w:tcPr>
          <w:p w14:paraId="7F569AFD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Chłodnica skroplin na wylocie pompy, separator po stronie ssącej pompy, oba zaopatrzone w kolby </w:t>
            </w:r>
            <w:proofErr w:type="spellStart"/>
            <w:r w:rsidRPr="00CE139F">
              <w:rPr>
                <w:rFonts w:ascii="Times New Roman" w:hAnsi="Times New Roman"/>
                <w:sz w:val="21"/>
                <w:szCs w:val="21"/>
              </w:rPr>
              <w:t>okrągłodenne</w:t>
            </w:r>
            <w:proofErr w:type="spellEnd"/>
            <w:r w:rsidRPr="00CE139F">
              <w:rPr>
                <w:rFonts w:ascii="Times New Roman" w:hAnsi="Times New Roman"/>
                <w:sz w:val="21"/>
                <w:szCs w:val="21"/>
              </w:rPr>
              <w:t>;</w:t>
            </w:r>
          </w:p>
        </w:tc>
        <w:tc>
          <w:tcPr>
            <w:tcW w:w="4825" w:type="dxa"/>
            <w:vAlign w:val="center"/>
          </w:tcPr>
          <w:p w14:paraId="3884E28F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78559E" w:rsidRPr="00CE139F" w14:paraId="13B2592E" w14:textId="77777777" w:rsidTr="00466E29">
        <w:trPr>
          <w:jc w:val="center"/>
        </w:trPr>
        <w:tc>
          <w:tcPr>
            <w:tcW w:w="516" w:type="dxa"/>
            <w:vAlign w:val="center"/>
          </w:tcPr>
          <w:p w14:paraId="22F43B1D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0E8C8B80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  <w:lang w:val="cs-CZ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Termostat chłodzący (</w:t>
            </w:r>
            <w:proofErr w:type="spellStart"/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chiller</w:t>
            </w:r>
            <w:proofErr w:type="spellEnd"/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), o następujących parametrach:</w:t>
            </w:r>
          </w:p>
          <w:p w14:paraId="40D0574F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(nie gorsze niż minimalne parametry wymagane przez Zamawiającego):</w:t>
            </w:r>
          </w:p>
        </w:tc>
      </w:tr>
      <w:tr w:rsidR="0078559E" w:rsidRPr="00CE139F" w14:paraId="4DE19D85" w14:textId="77777777" w:rsidTr="00466E29">
        <w:trPr>
          <w:jc w:val="center"/>
        </w:trPr>
        <w:tc>
          <w:tcPr>
            <w:tcW w:w="516" w:type="dxa"/>
            <w:vAlign w:val="center"/>
          </w:tcPr>
          <w:p w14:paraId="3C13E745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4015" w:type="dxa"/>
            <w:vAlign w:val="center"/>
          </w:tcPr>
          <w:p w14:paraId="629C0653" w14:textId="77777777" w:rsidR="0078559E" w:rsidRPr="00CE139F" w:rsidRDefault="0078559E" w:rsidP="00466E29">
            <w:pPr>
              <w:pStyle w:val="Nagwek2"/>
              <w:widowControl w:val="0"/>
              <w:spacing w:beforeAutospacing="0" w:afterAutospacing="0"/>
              <w:rPr>
                <w:b w:val="0"/>
                <w:bCs w:val="0"/>
                <w:sz w:val="21"/>
                <w:szCs w:val="21"/>
                <w:lang w:val="cs-CZ"/>
              </w:rPr>
            </w:pPr>
            <w:r w:rsidRPr="00CE139F">
              <w:rPr>
                <w:b w:val="0"/>
                <w:bCs w:val="0"/>
                <w:sz w:val="21"/>
                <w:szCs w:val="21"/>
              </w:rPr>
              <w:t>Okno do monitorowania poziomu płynu termostatującego;</w:t>
            </w:r>
          </w:p>
        </w:tc>
        <w:tc>
          <w:tcPr>
            <w:tcW w:w="4825" w:type="dxa"/>
            <w:vAlign w:val="center"/>
          </w:tcPr>
          <w:p w14:paraId="16AB8A34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0BEE156C" w14:textId="77777777" w:rsidTr="00466E29">
        <w:trPr>
          <w:jc w:val="center"/>
        </w:trPr>
        <w:tc>
          <w:tcPr>
            <w:tcW w:w="516" w:type="dxa"/>
            <w:vAlign w:val="center"/>
          </w:tcPr>
          <w:p w14:paraId="6364CCBC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b)</w:t>
            </w:r>
          </w:p>
        </w:tc>
        <w:tc>
          <w:tcPr>
            <w:tcW w:w="4015" w:type="dxa"/>
            <w:vAlign w:val="center"/>
          </w:tcPr>
          <w:p w14:paraId="2D0F24D6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Wyświetlacz LED i/lub cyfrowy oraz pokrętło do regulacji ustawień lub wyświetlacz cyfrowy z klawiaturą membranową do regulacji ustawień;</w:t>
            </w:r>
          </w:p>
        </w:tc>
        <w:tc>
          <w:tcPr>
            <w:tcW w:w="4825" w:type="dxa"/>
            <w:vAlign w:val="center"/>
          </w:tcPr>
          <w:p w14:paraId="3904E5BB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4D23D339" w14:textId="77777777" w:rsidTr="00466E29">
        <w:trPr>
          <w:jc w:val="center"/>
        </w:trPr>
        <w:tc>
          <w:tcPr>
            <w:tcW w:w="516" w:type="dxa"/>
            <w:vAlign w:val="center"/>
          </w:tcPr>
          <w:p w14:paraId="47B88595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c)</w:t>
            </w:r>
          </w:p>
        </w:tc>
        <w:tc>
          <w:tcPr>
            <w:tcW w:w="4015" w:type="dxa"/>
            <w:vAlign w:val="center"/>
          </w:tcPr>
          <w:p w14:paraId="0CE98B8F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Możliwość podłączenia do chłodnicy wyparki;</w:t>
            </w:r>
          </w:p>
        </w:tc>
        <w:tc>
          <w:tcPr>
            <w:tcW w:w="4825" w:type="dxa"/>
            <w:vAlign w:val="center"/>
          </w:tcPr>
          <w:p w14:paraId="769BAC09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058C589F" w14:textId="77777777" w:rsidTr="00466E29">
        <w:trPr>
          <w:jc w:val="center"/>
        </w:trPr>
        <w:tc>
          <w:tcPr>
            <w:tcW w:w="516" w:type="dxa"/>
            <w:vAlign w:val="center"/>
          </w:tcPr>
          <w:p w14:paraId="726B1895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d)</w:t>
            </w:r>
          </w:p>
        </w:tc>
        <w:tc>
          <w:tcPr>
            <w:tcW w:w="4015" w:type="dxa"/>
            <w:vAlign w:val="center"/>
          </w:tcPr>
          <w:p w14:paraId="119AF508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Moc chłodzenia: min. 300W (w 15 °C), min. 200W (w 0 °C);</w:t>
            </w:r>
          </w:p>
        </w:tc>
        <w:tc>
          <w:tcPr>
            <w:tcW w:w="4825" w:type="dxa"/>
            <w:vAlign w:val="center"/>
          </w:tcPr>
          <w:p w14:paraId="00B6F2C6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1444DA13" w14:textId="77777777" w:rsidTr="00466E29">
        <w:trPr>
          <w:jc w:val="center"/>
        </w:trPr>
        <w:tc>
          <w:tcPr>
            <w:tcW w:w="516" w:type="dxa"/>
            <w:vAlign w:val="center"/>
          </w:tcPr>
          <w:p w14:paraId="74307233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lastRenderedPageBreak/>
              <w:t>e)</w:t>
            </w:r>
          </w:p>
        </w:tc>
        <w:tc>
          <w:tcPr>
            <w:tcW w:w="4015" w:type="dxa"/>
            <w:vAlign w:val="center"/>
          </w:tcPr>
          <w:p w14:paraId="0199FAD6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Zakres </w:t>
            </w:r>
            <w:proofErr w:type="spellStart"/>
            <w:r w:rsidRPr="00CE139F">
              <w:rPr>
                <w:rFonts w:ascii="Times New Roman" w:hAnsi="Times New Roman"/>
                <w:sz w:val="21"/>
                <w:szCs w:val="21"/>
              </w:rPr>
              <w:t>nastawu</w:t>
            </w:r>
            <w:proofErr w:type="spellEnd"/>
            <w:r w:rsidRPr="00CE139F">
              <w:rPr>
                <w:rFonts w:ascii="Times New Roman" w:hAnsi="Times New Roman"/>
                <w:sz w:val="21"/>
                <w:szCs w:val="21"/>
              </w:rPr>
              <w:t xml:space="preserve"> temperatury: co najmniej od -10 ºC, do +40 ºC;</w:t>
            </w:r>
          </w:p>
        </w:tc>
        <w:tc>
          <w:tcPr>
            <w:tcW w:w="4825" w:type="dxa"/>
            <w:vAlign w:val="center"/>
          </w:tcPr>
          <w:p w14:paraId="0B3891FA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3E28DF86" w14:textId="77777777" w:rsidTr="00466E29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306EB700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f)</w:t>
            </w:r>
          </w:p>
        </w:tc>
        <w:tc>
          <w:tcPr>
            <w:tcW w:w="4015" w:type="dxa"/>
            <w:tcBorders>
              <w:top w:val="nil"/>
            </w:tcBorders>
            <w:vAlign w:val="center"/>
          </w:tcPr>
          <w:p w14:paraId="226F3DA7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Waga termostatu: &lt;40 kg;</w:t>
            </w:r>
          </w:p>
        </w:tc>
        <w:tc>
          <w:tcPr>
            <w:tcW w:w="4825" w:type="dxa"/>
            <w:tcBorders>
              <w:top w:val="nil"/>
            </w:tcBorders>
            <w:vAlign w:val="center"/>
          </w:tcPr>
          <w:p w14:paraId="209CE5CE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78559E" w:rsidRPr="00CE139F" w14:paraId="4EE0E662" w14:textId="77777777" w:rsidTr="00466E29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4113E50B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g)</w:t>
            </w:r>
          </w:p>
        </w:tc>
        <w:tc>
          <w:tcPr>
            <w:tcW w:w="4015" w:type="dxa"/>
            <w:tcBorders>
              <w:top w:val="nil"/>
            </w:tcBorders>
            <w:vAlign w:val="center"/>
          </w:tcPr>
          <w:p w14:paraId="3346B28F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Wydajność pompy: min. 6 L/min;</w:t>
            </w:r>
          </w:p>
        </w:tc>
        <w:tc>
          <w:tcPr>
            <w:tcW w:w="4825" w:type="dxa"/>
            <w:tcBorders>
              <w:top w:val="nil"/>
            </w:tcBorders>
            <w:vAlign w:val="center"/>
          </w:tcPr>
          <w:p w14:paraId="3A3CF071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78559E" w:rsidRPr="00CE139F" w14:paraId="137370B3" w14:textId="77777777" w:rsidTr="00466E29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24F31472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h)</w:t>
            </w:r>
          </w:p>
        </w:tc>
        <w:tc>
          <w:tcPr>
            <w:tcW w:w="4015" w:type="dxa"/>
            <w:tcBorders>
              <w:top w:val="nil"/>
            </w:tcBorders>
            <w:vAlign w:val="center"/>
          </w:tcPr>
          <w:p w14:paraId="1C6420E6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Stabilność temperatury: nie gorsza niż 1K (przy -10˚C );</w:t>
            </w:r>
          </w:p>
        </w:tc>
        <w:tc>
          <w:tcPr>
            <w:tcW w:w="4825" w:type="dxa"/>
            <w:tcBorders>
              <w:top w:val="nil"/>
            </w:tcBorders>
            <w:vAlign w:val="center"/>
          </w:tcPr>
          <w:p w14:paraId="484ED5F8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78559E" w:rsidRPr="00CE139F" w14:paraId="7D29F3BF" w14:textId="77777777" w:rsidTr="00466E29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4EB74231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i)</w:t>
            </w:r>
          </w:p>
        </w:tc>
        <w:tc>
          <w:tcPr>
            <w:tcW w:w="4015" w:type="dxa"/>
            <w:tcBorders>
              <w:top w:val="nil"/>
            </w:tcBorders>
            <w:vAlign w:val="center"/>
          </w:tcPr>
          <w:p w14:paraId="6773305C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Zasilanie: 230 – 240 V, 50/60 </w:t>
            </w:r>
            <w:proofErr w:type="spellStart"/>
            <w:r w:rsidRPr="00CE139F">
              <w:rPr>
                <w:rFonts w:ascii="Times New Roman" w:hAnsi="Times New Roman"/>
                <w:sz w:val="21"/>
                <w:szCs w:val="21"/>
              </w:rPr>
              <w:t>Hz</w:t>
            </w:r>
            <w:proofErr w:type="spellEnd"/>
            <w:r w:rsidRPr="00CE139F">
              <w:rPr>
                <w:rFonts w:ascii="Times New Roman" w:hAnsi="Times New Roman"/>
                <w:sz w:val="21"/>
                <w:szCs w:val="21"/>
              </w:rPr>
              <w:t>;</w:t>
            </w:r>
          </w:p>
        </w:tc>
        <w:tc>
          <w:tcPr>
            <w:tcW w:w="4825" w:type="dxa"/>
            <w:tcBorders>
              <w:top w:val="nil"/>
            </w:tcBorders>
            <w:vAlign w:val="center"/>
          </w:tcPr>
          <w:p w14:paraId="49131C1A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78559E" w:rsidRPr="00CE139F" w14:paraId="6E1D3EE1" w14:textId="77777777" w:rsidTr="00466E29">
        <w:trPr>
          <w:jc w:val="center"/>
        </w:trPr>
        <w:tc>
          <w:tcPr>
            <w:tcW w:w="516" w:type="dxa"/>
            <w:vAlign w:val="center"/>
          </w:tcPr>
          <w:p w14:paraId="4D78F294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FEEBE9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  <w:lang w:val="cs-CZ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Wyposażenie dodatkowe:</w:t>
            </w:r>
          </w:p>
          <w:p w14:paraId="55AD22CF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(nie gorsze niż minimalne parametry wymagane przez Zamawiającego):</w:t>
            </w:r>
          </w:p>
        </w:tc>
      </w:tr>
      <w:tr w:rsidR="0078559E" w:rsidRPr="00CE139F" w14:paraId="63676483" w14:textId="77777777" w:rsidTr="00466E29">
        <w:trPr>
          <w:jc w:val="center"/>
        </w:trPr>
        <w:tc>
          <w:tcPr>
            <w:tcW w:w="516" w:type="dxa"/>
            <w:vAlign w:val="center"/>
          </w:tcPr>
          <w:p w14:paraId="73023C37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4015" w:type="dxa"/>
            <w:vAlign w:val="center"/>
          </w:tcPr>
          <w:p w14:paraId="37CCFB33" w14:textId="576BB5A2" w:rsidR="0078559E" w:rsidRPr="00CE139F" w:rsidRDefault="00CE139F" w:rsidP="00466E29">
            <w:pPr>
              <w:pStyle w:val="Nagwek2"/>
              <w:widowControl w:val="0"/>
              <w:spacing w:beforeAutospacing="0" w:afterAutospacing="0"/>
              <w:jc w:val="both"/>
              <w:rPr>
                <w:b w:val="0"/>
                <w:sz w:val="21"/>
                <w:szCs w:val="21"/>
                <w:lang w:val="cs-CZ"/>
              </w:rPr>
            </w:pPr>
            <w:r w:rsidRPr="00CE139F">
              <w:rPr>
                <w:b w:val="0"/>
                <w:sz w:val="21"/>
                <w:szCs w:val="21"/>
              </w:rPr>
              <w:t>Wąż do próżni- 3mb</w:t>
            </w:r>
            <w:r w:rsidR="0078559E" w:rsidRPr="00CE139F">
              <w:rPr>
                <w:b w:val="0"/>
                <w:sz w:val="21"/>
                <w:szCs w:val="21"/>
              </w:rPr>
              <w:t>;</w:t>
            </w:r>
          </w:p>
        </w:tc>
        <w:tc>
          <w:tcPr>
            <w:tcW w:w="4825" w:type="dxa"/>
            <w:vAlign w:val="center"/>
          </w:tcPr>
          <w:p w14:paraId="4DCD98B0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15BA5ADA" w14:textId="77777777" w:rsidTr="00466E29">
        <w:trPr>
          <w:jc w:val="center"/>
        </w:trPr>
        <w:tc>
          <w:tcPr>
            <w:tcW w:w="516" w:type="dxa"/>
            <w:vAlign w:val="center"/>
          </w:tcPr>
          <w:p w14:paraId="1087E7DC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b)</w:t>
            </w:r>
          </w:p>
        </w:tc>
        <w:tc>
          <w:tcPr>
            <w:tcW w:w="4015" w:type="dxa"/>
            <w:vAlign w:val="center"/>
          </w:tcPr>
          <w:p w14:paraId="48D69679" w14:textId="218AC20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Wąż do podłączenia termostatu chłodzącego</w:t>
            </w:r>
            <w:r w:rsidR="00CE139F" w:rsidRPr="00CE139F">
              <w:rPr>
                <w:rFonts w:ascii="Times New Roman" w:hAnsi="Times New Roman"/>
                <w:sz w:val="21"/>
                <w:szCs w:val="21"/>
              </w:rPr>
              <w:t>- 5 mb</w:t>
            </w:r>
            <w:r w:rsidRPr="00CE139F">
              <w:rPr>
                <w:rFonts w:ascii="Times New Roman" w:hAnsi="Times New Roman"/>
                <w:sz w:val="21"/>
                <w:szCs w:val="21"/>
              </w:rPr>
              <w:t>;</w:t>
            </w:r>
          </w:p>
        </w:tc>
        <w:tc>
          <w:tcPr>
            <w:tcW w:w="4825" w:type="dxa"/>
            <w:vAlign w:val="center"/>
          </w:tcPr>
          <w:p w14:paraId="6B577898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0FA5F8C5" w14:textId="77777777" w:rsidTr="00466E29">
        <w:trPr>
          <w:jc w:val="center"/>
        </w:trPr>
        <w:tc>
          <w:tcPr>
            <w:tcW w:w="516" w:type="dxa"/>
            <w:vAlign w:val="center"/>
          </w:tcPr>
          <w:p w14:paraId="293C2BF2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c)</w:t>
            </w:r>
          </w:p>
        </w:tc>
        <w:tc>
          <w:tcPr>
            <w:tcW w:w="4015" w:type="dxa"/>
            <w:vAlign w:val="center"/>
          </w:tcPr>
          <w:p w14:paraId="046EB916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Płyn termostatyczny: zakres pracy co najmniej od -20ºC do 60 ºC;</w:t>
            </w:r>
          </w:p>
        </w:tc>
        <w:tc>
          <w:tcPr>
            <w:tcW w:w="4825" w:type="dxa"/>
            <w:vAlign w:val="center"/>
          </w:tcPr>
          <w:p w14:paraId="26BF3020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580895AF" w14:textId="77777777" w:rsidTr="00466E29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7ECB325E" w14:textId="7F737B14" w:rsidR="0078559E" w:rsidRPr="00CE139F" w:rsidRDefault="00CE139F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5</w:t>
            </w:r>
            <w:r w:rsidR="0078559E" w:rsidRPr="00CE139F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8840" w:type="dxa"/>
            <w:gridSpan w:val="2"/>
            <w:tcBorders>
              <w:top w:val="nil"/>
            </w:tcBorders>
            <w:vAlign w:val="center"/>
          </w:tcPr>
          <w:p w14:paraId="54583C27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Dostawa:</w:t>
            </w:r>
          </w:p>
        </w:tc>
      </w:tr>
      <w:tr w:rsidR="0078559E" w:rsidRPr="00CE139F" w14:paraId="09BFD4F0" w14:textId="77777777" w:rsidTr="00466E29">
        <w:trPr>
          <w:jc w:val="center"/>
        </w:trPr>
        <w:tc>
          <w:tcPr>
            <w:tcW w:w="516" w:type="dxa"/>
            <w:vAlign w:val="center"/>
          </w:tcPr>
          <w:p w14:paraId="5C633B88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4015" w:type="dxa"/>
            <w:vAlign w:val="center"/>
          </w:tcPr>
          <w:p w14:paraId="65EFABE4" w14:textId="77777777" w:rsidR="0078559E" w:rsidRPr="00CE139F" w:rsidRDefault="0078559E" w:rsidP="00466E29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Termin realizacji: do 60 dni od daty zawarcia umowy;</w:t>
            </w:r>
          </w:p>
        </w:tc>
        <w:tc>
          <w:tcPr>
            <w:tcW w:w="4825" w:type="dxa"/>
            <w:vAlign w:val="center"/>
          </w:tcPr>
          <w:p w14:paraId="36A241B7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15115BCD" w14:textId="77777777" w:rsidTr="00466E29">
        <w:trPr>
          <w:jc w:val="center"/>
        </w:trPr>
        <w:tc>
          <w:tcPr>
            <w:tcW w:w="516" w:type="dxa"/>
            <w:vAlign w:val="center"/>
          </w:tcPr>
          <w:p w14:paraId="1F58AB4B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b)</w:t>
            </w:r>
          </w:p>
        </w:tc>
        <w:tc>
          <w:tcPr>
            <w:tcW w:w="4015" w:type="dxa"/>
            <w:vAlign w:val="center"/>
          </w:tcPr>
          <w:p w14:paraId="27B02740" w14:textId="77777777" w:rsidR="0078559E" w:rsidRPr="00CE139F" w:rsidRDefault="0078559E" w:rsidP="00466E29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Przedmiot zamówienia obejmuje dostawę do wskazanego pomieszczenia w siedzibie Zamawiającego, na koszt i ryzyko Wykonawcy, jego montaż i uruchomienie;</w:t>
            </w:r>
          </w:p>
        </w:tc>
        <w:tc>
          <w:tcPr>
            <w:tcW w:w="4825" w:type="dxa"/>
            <w:vAlign w:val="center"/>
          </w:tcPr>
          <w:p w14:paraId="2BDE9546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78559E" w:rsidRPr="00CE139F" w14:paraId="5D126FE5" w14:textId="77777777" w:rsidTr="00466E29">
        <w:trPr>
          <w:jc w:val="center"/>
        </w:trPr>
        <w:tc>
          <w:tcPr>
            <w:tcW w:w="516" w:type="dxa"/>
            <w:vAlign w:val="center"/>
          </w:tcPr>
          <w:p w14:paraId="55FB71E2" w14:textId="684BA306" w:rsidR="0078559E" w:rsidRPr="00CE139F" w:rsidRDefault="00CE139F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6</w:t>
            </w:r>
            <w:r w:rsidR="0078559E" w:rsidRPr="00CE139F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2A4CBD99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1"/>
                <w:szCs w:val="21"/>
                <w:lang w:eastAsia="pl-PL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  <w:lang w:eastAsia="pl-PL"/>
              </w:rPr>
              <w:t>Gwarancja:</w:t>
            </w:r>
          </w:p>
        </w:tc>
      </w:tr>
      <w:tr w:rsidR="0078559E" w:rsidRPr="00CE139F" w14:paraId="0B240701" w14:textId="77777777" w:rsidTr="00466E29">
        <w:trPr>
          <w:jc w:val="center"/>
        </w:trPr>
        <w:tc>
          <w:tcPr>
            <w:tcW w:w="516" w:type="dxa"/>
            <w:vAlign w:val="center"/>
          </w:tcPr>
          <w:p w14:paraId="275B91D0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4015" w:type="dxa"/>
            <w:vAlign w:val="center"/>
          </w:tcPr>
          <w:p w14:paraId="7EF5A86F" w14:textId="17FF6D59" w:rsidR="0078559E" w:rsidRPr="00E91B80" w:rsidRDefault="0078559E" w:rsidP="00E91B80">
            <w:pPr>
              <w:pStyle w:val="Bezodstpw"/>
              <w:rPr>
                <w:rFonts w:ascii="Times New Roman" w:hAnsi="Times New Roman"/>
                <w:sz w:val="21"/>
                <w:szCs w:val="21"/>
              </w:rPr>
            </w:pPr>
            <w:r w:rsidRPr="00E91B80">
              <w:rPr>
                <w:rFonts w:ascii="Times New Roman" w:hAnsi="Times New Roman"/>
                <w:sz w:val="21"/>
                <w:szCs w:val="21"/>
              </w:rPr>
              <w:t xml:space="preserve">Minimalny </w:t>
            </w:r>
            <w:r w:rsidR="00E91B80" w:rsidRPr="00E91B80">
              <w:rPr>
                <w:rFonts w:ascii="Times New Roman" w:hAnsi="Times New Roman"/>
                <w:sz w:val="21"/>
                <w:szCs w:val="21"/>
              </w:rPr>
              <w:t>okres gwarancji  12 miesięcy na</w:t>
            </w:r>
            <w:r w:rsidRPr="00E91B80">
              <w:rPr>
                <w:rFonts w:ascii="Times New Roman" w:hAnsi="Times New Roman"/>
                <w:sz w:val="21"/>
                <w:szCs w:val="21"/>
              </w:rPr>
              <w:t>:</w:t>
            </w:r>
          </w:p>
          <w:p w14:paraId="06C91D3E" w14:textId="77777777" w:rsidR="00E91B80" w:rsidRPr="00E91B80" w:rsidRDefault="00E91B80" w:rsidP="00E91B80">
            <w:pPr>
              <w:pStyle w:val="Bezodstpw"/>
              <w:numPr>
                <w:ilvl w:val="0"/>
                <w:numId w:val="36"/>
              </w:numPr>
              <w:rPr>
                <w:rFonts w:ascii="Times New Roman" w:hAnsi="Times New Roman"/>
                <w:sz w:val="21"/>
                <w:szCs w:val="21"/>
              </w:rPr>
            </w:pPr>
            <w:r w:rsidRPr="00E91B80">
              <w:rPr>
                <w:rFonts w:ascii="Times New Roman" w:hAnsi="Times New Roman"/>
                <w:sz w:val="21"/>
                <w:szCs w:val="21"/>
              </w:rPr>
              <w:t>wyparkę rotacyjną;</w:t>
            </w:r>
          </w:p>
          <w:p w14:paraId="6C739588" w14:textId="77777777" w:rsidR="00E91B80" w:rsidRPr="00E91B80" w:rsidRDefault="00E91B80" w:rsidP="00E91B80">
            <w:pPr>
              <w:pStyle w:val="Bezodstpw"/>
              <w:numPr>
                <w:ilvl w:val="0"/>
                <w:numId w:val="36"/>
              </w:numPr>
              <w:rPr>
                <w:rFonts w:ascii="Times New Roman" w:hAnsi="Times New Roman"/>
                <w:sz w:val="21"/>
                <w:szCs w:val="21"/>
              </w:rPr>
            </w:pPr>
            <w:r w:rsidRPr="00E91B80">
              <w:rPr>
                <w:rFonts w:ascii="Times New Roman" w:hAnsi="Times New Roman"/>
                <w:sz w:val="21"/>
                <w:szCs w:val="21"/>
              </w:rPr>
              <w:t>pompę membranową</w:t>
            </w:r>
          </w:p>
          <w:p w14:paraId="293C8396" w14:textId="77777777" w:rsidR="00E91B80" w:rsidRPr="00E91B80" w:rsidRDefault="00E91B80" w:rsidP="00E91B80">
            <w:pPr>
              <w:pStyle w:val="Bezodstpw"/>
              <w:numPr>
                <w:ilvl w:val="0"/>
                <w:numId w:val="36"/>
              </w:numPr>
              <w:rPr>
                <w:rFonts w:ascii="Times New Roman" w:hAnsi="Times New Roman"/>
                <w:sz w:val="21"/>
                <w:szCs w:val="21"/>
              </w:rPr>
            </w:pPr>
            <w:r w:rsidRPr="00E91B80">
              <w:rPr>
                <w:rFonts w:ascii="Times New Roman" w:hAnsi="Times New Roman"/>
                <w:sz w:val="21"/>
                <w:szCs w:val="21"/>
              </w:rPr>
              <w:t>termostat chłodzący;</w:t>
            </w:r>
          </w:p>
          <w:p w14:paraId="46C8EB9A" w14:textId="77777777" w:rsidR="0078559E" w:rsidRPr="00CE139F" w:rsidRDefault="0078559E" w:rsidP="00E91B80">
            <w:pPr>
              <w:pStyle w:val="Bezodstpw"/>
              <w:rPr>
                <w:sz w:val="21"/>
                <w:szCs w:val="21"/>
              </w:rPr>
            </w:pPr>
            <w:r w:rsidRPr="00E91B80">
              <w:rPr>
                <w:rFonts w:ascii="Times New Roman" w:hAnsi="Times New Roman"/>
                <w:sz w:val="21"/>
                <w:szCs w:val="21"/>
              </w:rPr>
              <w:t>od daty podpisania bezusterkowego protokołu odbioru.</w:t>
            </w:r>
          </w:p>
        </w:tc>
        <w:tc>
          <w:tcPr>
            <w:tcW w:w="4825" w:type="dxa"/>
            <w:vAlign w:val="center"/>
          </w:tcPr>
          <w:p w14:paraId="25035015" w14:textId="77777777" w:rsidR="0078559E" w:rsidRPr="00CE139F" w:rsidRDefault="0078559E" w:rsidP="00466E29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CE139F" w14:paraId="252FE209" w14:textId="77777777" w:rsidTr="00466E29">
        <w:trPr>
          <w:jc w:val="center"/>
        </w:trPr>
        <w:tc>
          <w:tcPr>
            <w:tcW w:w="516" w:type="dxa"/>
            <w:vAlign w:val="center"/>
          </w:tcPr>
          <w:p w14:paraId="002D6EE2" w14:textId="57312855" w:rsidR="0078559E" w:rsidRPr="00CE139F" w:rsidRDefault="00CE139F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sz w:val="21"/>
                <w:szCs w:val="21"/>
              </w:rPr>
              <w:t>7</w:t>
            </w:r>
            <w:r w:rsidR="0078559E" w:rsidRPr="00CE139F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6A038C72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Serwis :</w:t>
            </w:r>
          </w:p>
        </w:tc>
      </w:tr>
      <w:tr w:rsidR="0078559E" w:rsidRPr="00CE139F" w14:paraId="2FFC4CDF" w14:textId="77777777" w:rsidTr="00466E29">
        <w:trPr>
          <w:jc w:val="center"/>
        </w:trPr>
        <w:tc>
          <w:tcPr>
            <w:tcW w:w="516" w:type="dxa"/>
            <w:vAlign w:val="center"/>
          </w:tcPr>
          <w:p w14:paraId="38FF355B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a)</w:t>
            </w:r>
          </w:p>
        </w:tc>
        <w:tc>
          <w:tcPr>
            <w:tcW w:w="4015" w:type="dxa"/>
            <w:vAlign w:val="center"/>
          </w:tcPr>
          <w:p w14:paraId="31AEC5D7" w14:textId="77777777" w:rsidR="0078559E" w:rsidRPr="00CE139F" w:rsidRDefault="0078559E" w:rsidP="00466E29">
            <w:pPr>
              <w:widowControl w:val="0"/>
              <w:spacing w:line="276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Czas reakcji serwisu w okresie gwarancyjnym maksymalnie 72 godzin od zgłoszenia;</w:t>
            </w:r>
          </w:p>
        </w:tc>
        <w:tc>
          <w:tcPr>
            <w:tcW w:w="4825" w:type="dxa"/>
            <w:vAlign w:val="center"/>
          </w:tcPr>
          <w:p w14:paraId="18E8A485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78559E" w:rsidRPr="00CE139F" w14:paraId="6746E406" w14:textId="77777777" w:rsidTr="00466E29">
        <w:trPr>
          <w:jc w:val="center"/>
        </w:trPr>
        <w:tc>
          <w:tcPr>
            <w:tcW w:w="516" w:type="dxa"/>
            <w:vAlign w:val="center"/>
          </w:tcPr>
          <w:p w14:paraId="7D1DD695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b)</w:t>
            </w:r>
          </w:p>
        </w:tc>
        <w:tc>
          <w:tcPr>
            <w:tcW w:w="4015" w:type="dxa"/>
            <w:vAlign w:val="center"/>
          </w:tcPr>
          <w:p w14:paraId="7CBE0E95" w14:textId="77777777" w:rsidR="0078559E" w:rsidRPr="00CE139F" w:rsidRDefault="0078559E" w:rsidP="00466E29">
            <w:pPr>
              <w:widowControl w:val="0"/>
              <w:spacing w:line="276" w:lineRule="auto"/>
              <w:rPr>
                <w:rFonts w:ascii="Times New Roman" w:hAnsi="Times New Roman"/>
                <w:sz w:val="21"/>
                <w:szCs w:val="21"/>
                <w:lang w:val="cs-CZ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>Maksymalny czas naprawy: 14 dni roboczych od momentu zgłoszenia;</w:t>
            </w:r>
          </w:p>
        </w:tc>
        <w:tc>
          <w:tcPr>
            <w:tcW w:w="4825" w:type="dxa"/>
            <w:vAlign w:val="center"/>
          </w:tcPr>
          <w:p w14:paraId="22425F18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  <w:tr w:rsidR="0078559E" w:rsidRPr="00CE139F" w14:paraId="506A7519" w14:textId="77777777" w:rsidTr="00466E29">
        <w:trPr>
          <w:jc w:val="center"/>
        </w:trPr>
        <w:tc>
          <w:tcPr>
            <w:tcW w:w="516" w:type="dxa"/>
            <w:vAlign w:val="center"/>
          </w:tcPr>
          <w:p w14:paraId="25A69EE3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r w:rsidRPr="00CE139F">
              <w:rPr>
                <w:rFonts w:ascii="Times New Roman" w:hAnsi="Times New Roman"/>
                <w:bCs/>
                <w:sz w:val="21"/>
                <w:szCs w:val="21"/>
              </w:rPr>
              <w:t>c)</w:t>
            </w:r>
          </w:p>
        </w:tc>
        <w:tc>
          <w:tcPr>
            <w:tcW w:w="4015" w:type="dxa"/>
            <w:vAlign w:val="center"/>
          </w:tcPr>
          <w:p w14:paraId="042A22BD" w14:textId="27D70C54" w:rsidR="0078559E" w:rsidRPr="00CE139F" w:rsidRDefault="0078559E" w:rsidP="00CE139F">
            <w:pPr>
              <w:widowControl w:val="0"/>
              <w:spacing w:line="276" w:lineRule="auto"/>
              <w:rPr>
                <w:rFonts w:ascii="Times New Roman" w:hAnsi="Times New Roman"/>
                <w:b/>
                <w:bCs/>
                <w:sz w:val="21"/>
                <w:szCs w:val="21"/>
                <w:lang w:val="cs-CZ"/>
              </w:rPr>
            </w:pPr>
            <w:r w:rsidRPr="00CE139F">
              <w:rPr>
                <w:rFonts w:ascii="Times New Roman" w:hAnsi="Times New Roman"/>
                <w:sz w:val="21"/>
                <w:szCs w:val="21"/>
              </w:rPr>
              <w:t xml:space="preserve">Dostawca </w:t>
            </w:r>
            <w:r w:rsidR="00CE139F" w:rsidRPr="00CE139F">
              <w:rPr>
                <w:rFonts w:ascii="Times New Roman" w:hAnsi="Times New Roman"/>
                <w:sz w:val="21"/>
                <w:szCs w:val="21"/>
              </w:rPr>
              <w:t>przeglądy techniczne, serwis pogwarancyjny oraz dostęp części zamiennych do dostarczonego urządzenia przez minimum 10 lat od daty dostarczenia</w:t>
            </w:r>
          </w:p>
        </w:tc>
        <w:tc>
          <w:tcPr>
            <w:tcW w:w="4825" w:type="dxa"/>
            <w:vAlign w:val="center"/>
          </w:tcPr>
          <w:p w14:paraId="5F836FF2" w14:textId="77777777" w:rsidR="0078559E" w:rsidRPr="00CE139F" w:rsidRDefault="0078559E" w:rsidP="00466E29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</w:tr>
    </w:tbl>
    <w:p w14:paraId="7E3969D4" w14:textId="77777777" w:rsidR="0078559E" w:rsidRPr="00CE139F" w:rsidRDefault="0078559E" w:rsidP="00C32F27">
      <w:pPr>
        <w:spacing w:before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503DBFC8" w14:textId="77777777" w:rsidR="00831A59" w:rsidRPr="00CE139F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1"/>
          <w:szCs w:val="21"/>
        </w:rPr>
      </w:pPr>
      <w:r w:rsidRPr="00CE139F">
        <w:rPr>
          <w:rFonts w:ascii="Times New Roman" w:hAnsi="Times New Roman"/>
          <w:b/>
          <w:sz w:val="21"/>
          <w:szCs w:val="21"/>
        </w:rPr>
        <w:t xml:space="preserve">UWAGA: </w:t>
      </w:r>
      <w:r w:rsidRPr="00CE139F">
        <w:rPr>
          <w:rFonts w:ascii="Times New Roman" w:hAnsi="Times New Roman"/>
          <w:b/>
          <w:sz w:val="21"/>
          <w:szCs w:val="21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CE139F" w14:paraId="661DF46D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6BF34946" w14:textId="77777777" w:rsidR="00831A59" w:rsidRPr="00CE139F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E139F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1552" w:type="dxa"/>
            <w:vAlign w:val="bottom"/>
          </w:tcPr>
          <w:p w14:paraId="6F4EF8AA" w14:textId="77777777" w:rsidR="00831A59" w:rsidRPr="00CE139F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E139F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4366" w:type="dxa"/>
            <w:vAlign w:val="bottom"/>
          </w:tcPr>
          <w:p w14:paraId="43A683E0" w14:textId="77777777" w:rsidR="00831A59" w:rsidRPr="00CE139F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CE139F" w14:paraId="587D72B4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2636E173" w14:textId="77777777" w:rsidR="00831A59" w:rsidRPr="00CE139F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E139F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273C92D" w14:textId="77777777" w:rsidR="00831A59" w:rsidRPr="00CE139F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E139F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4EF9995D" w14:textId="77777777" w:rsidR="00831A59" w:rsidRPr="00CE139F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E139F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CE139F" w14:paraId="16B81A22" w14:textId="77777777" w:rsidTr="00E65B24">
        <w:trPr>
          <w:trHeight w:val="203"/>
        </w:trPr>
        <w:tc>
          <w:tcPr>
            <w:tcW w:w="2835" w:type="dxa"/>
          </w:tcPr>
          <w:p w14:paraId="5FA64F23" w14:textId="77777777" w:rsidR="00831A59" w:rsidRPr="00CE139F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CE139F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0A36D333" w14:textId="77777777" w:rsidR="00831A59" w:rsidRPr="00CE139F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CE139F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74510B10" w14:textId="77777777" w:rsidR="00831A59" w:rsidRPr="00CE139F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CE139F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64226636" w14:textId="77777777" w:rsidR="00831A59" w:rsidRPr="00CE139F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CE139F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F1BC1D0" w14:textId="77777777" w:rsidR="00831A59" w:rsidRPr="00CE139F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1"/>
          <w:szCs w:val="21"/>
        </w:rPr>
      </w:pPr>
    </w:p>
    <w:sectPr w:rsidR="00831A59" w:rsidRPr="00CE139F" w:rsidSect="00FE0B3D">
      <w:headerReference w:type="default" r:id="rId11"/>
      <w:footerReference w:type="default" r:id="rId12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33F64C" w14:textId="77777777" w:rsidR="00246B7F" w:rsidRDefault="00246B7F" w:rsidP="00ED1BDF">
      <w:r>
        <w:separator/>
      </w:r>
    </w:p>
  </w:endnote>
  <w:endnote w:type="continuationSeparator" w:id="0">
    <w:p w14:paraId="12A03735" w14:textId="77777777" w:rsidR="00246B7F" w:rsidRDefault="00246B7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722C1" w14:textId="77777777" w:rsidR="00CB1875" w:rsidRPr="00DD7B58" w:rsidRDefault="00F16D05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>st</w:t>
    </w:r>
    <w:r w:rsidR="00DD7B58">
      <w:rPr>
        <w:rFonts w:ascii="Times New Roman" w:hAnsi="Times New Roman"/>
        <w:sz w:val="20"/>
        <w:szCs w:val="20"/>
      </w:rPr>
      <w:t xml:space="preserve">rona </w:t>
    </w:r>
    <w:r w:rsidR="00C53D64">
      <w:rPr>
        <w:rFonts w:ascii="Times New Roman" w:hAnsi="Times New Roman"/>
        <w:sz w:val="20"/>
        <w:szCs w:val="20"/>
      </w:rPr>
      <w:fldChar w:fldCharType="begin"/>
    </w:r>
    <w:r w:rsidR="00DD7B58">
      <w:rPr>
        <w:rFonts w:ascii="Times New Roman" w:hAnsi="Times New Roman"/>
        <w:sz w:val="20"/>
        <w:szCs w:val="20"/>
      </w:rPr>
      <w:instrText>PAGE   \* MERGEFORMAT</w:instrText>
    </w:r>
    <w:r w:rsidR="00C53D64">
      <w:rPr>
        <w:rFonts w:ascii="Times New Roman" w:hAnsi="Times New Roman"/>
        <w:sz w:val="20"/>
        <w:szCs w:val="20"/>
      </w:rPr>
      <w:fldChar w:fldCharType="separate"/>
    </w:r>
    <w:r w:rsidR="00106444">
      <w:rPr>
        <w:rFonts w:ascii="Times New Roman" w:hAnsi="Times New Roman"/>
        <w:noProof/>
        <w:sz w:val="20"/>
        <w:szCs w:val="20"/>
      </w:rPr>
      <w:t>4</w:t>
    </w:r>
    <w:r w:rsidR="00C53D64">
      <w:rPr>
        <w:rFonts w:ascii="Times New Roman" w:hAnsi="Times New Roman"/>
        <w:sz w:val="20"/>
        <w:szCs w:val="20"/>
      </w:rPr>
      <w:fldChar w:fldCharType="end"/>
    </w:r>
    <w:r w:rsidR="00DD7B58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106444" w:rsidRPr="00106444">
        <w:rPr>
          <w:rFonts w:ascii="Times New Roman" w:hAnsi="Times New Roman"/>
          <w:noProof/>
          <w:sz w:val="20"/>
          <w:szCs w:val="20"/>
        </w:rPr>
        <w:t>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110DCB" w14:textId="77777777" w:rsidR="00246B7F" w:rsidRDefault="00246B7F" w:rsidP="00ED1BDF">
      <w:r>
        <w:separator/>
      </w:r>
    </w:p>
  </w:footnote>
  <w:footnote w:type="continuationSeparator" w:id="0">
    <w:p w14:paraId="0D862FA7" w14:textId="77777777" w:rsidR="00246B7F" w:rsidRDefault="00246B7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31F35385" w14:textId="77777777" w:rsidTr="003F5A49">
      <w:tc>
        <w:tcPr>
          <w:tcW w:w="3969" w:type="dxa"/>
        </w:tcPr>
        <w:p w14:paraId="698C95ED" w14:textId="77777777" w:rsidR="005B76BE" w:rsidRPr="004F3F0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F3F0E">
            <w:rPr>
              <w:rFonts w:ascii="Times New Roman" w:hAnsi="Times New Roman"/>
              <w:sz w:val="20"/>
              <w:szCs w:val="20"/>
            </w:rPr>
            <w:t>Załącznik Nr 3 do SWZ</w:t>
          </w:r>
          <w:r w:rsidRPr="004F3F0E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516082E8" w14:textId="77777777" w:rsidR="005B76BE" w:rsidRPr="004F3F0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3849" w:type="dxa"/>
        </w:tcPr>
        <w:p w14:paraId="7E8AE800" w14:textId="43F11603" w:rsidR="005B76BE" w:rsidRPr="004F3F0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F3F0E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4F3F0E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4242B8">
            <w:rPr>
              <w:rFonts w:ascii="Times New Roman" w:hAnsi="Times New Roman"/>
              <w:b/>
              <w:bCs/>
              <w:sz w:val="20"/>
              <w:szCs w:val="20"/>
            </w:rPr>
            <w:t>11</w:t>
          </w:r>
          <w:r w:rsidRPr="004F3F0E">
            <w:rPr>
              <w:rFonts w:ascii="Times New Roman" w:hAnsi="Times New Roman"/>
              <w:b/>
              <w:bCs/>
              <w:sz w:val="20"/>
              <w:szCs w:val="20"/>
            </w:rPr>
            <w:t>/</w:t>
          </w:r>
          <w:r w:rsidR="004F3F0E">
            <w:rPr>
              <w:rFonts w:ascii="Times New Roman" w:hAnsi="Times New Roman"/>
              <w:b/>
              <w:bCs/>
              <w:sz w:val="20"/>
              <w:szCs w:val="20"/>
            </w:rPr>
            <w:t>24</w:t>
          </w:r>
        </w:p>
      </w:tc>
    </w:tr>
  </w:tbl>
  <w:p w14:paraId="5ED7D12F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84B4E4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0F376D1"/>
    <w:multiLevelType w:val="hybridMultilevel"/>
    <w:tmpl w:val="6A3C1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1B0E1A4B"/>
    <w:multiLevelType w:val="hybridMultilevel"/>
    <w:tmpl w:val="D2DA95B4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9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0C526FF"/>
    <w:multiLevelType w:val="hybridMultilevel"/>
    <w:tmpl w:val="ADB45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38264E96"/>
    <w:multiLevelType w:val="hybridMultilevel"/>
    <w:tmpl w:val="56F09D98"/>
    <w:lvl w:ilvl="0" w:tplc="2A80D74E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6" w15:restartNumberingAfterBreak="0">
    <w:nsid w:val="3BFD25FC"/>
    <w:multiLevelType w:val="hybridMultilevel"/>
    <w:tmpl w:val="D6540950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7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9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0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1" w15:restartNumberingAfterBreak="0">
    <w:nsid w:val="4BFA0388"/>
    <w:multiLevelType w:val="hybridMultilevel"/>
    <w:tmpl w:val="43A0C1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3265F6"/>
    <w:multiLevelType w:val="hybridMultilevel"/>
    <w:tmpl w:val="64C079A0"/>
    <w:lvl w:ilvl="0" w:tplc="903E051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4" w15:restartNumberingAfterBreak="0">
    <w:nsid w:val="554D32CF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CB0400"/>
    <w:multiLevelType w:val="hybridMultilevel"/>
    <w:tmpl w:val="829AF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E602C9"/>
    <w:multiLevelType w:val="hybridMultilevel"/>
    <w:tmpl w:val="2E54AA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23347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9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0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3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4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38357879">
    <w:abstractNumId w:val="8"/>
  </w:num>
  <w:num w:numId="2" w16cid:durableId="66852119">
    <w:abstractNumId w:val="31"/>
  </w:num>
  <w:num w:numId="3" w16cid:durableId="1795437668">
    <w:abstractNumId w:val="31"/>
    <w:lvlOverride w:ilvl="0">
      <w:startOverride w:val="1"/>
    </w:lvlOverride>
  </w:num>
  <w:num w:numId="4" w16cid:durableId="1465276755">
    <w:abstractNumId w:val="11"/>
  </w:num>
  <w:num w:numId="5" w16cid:durableId="1821076480">
    <w:abstractNumId w:val="17"/>
  </w:num>
  <w:num w:numId="6" w16cid:durableId="1290941208">
    <w:abstractNumId w:val="34"/>
  </w:num>
  <w:num w:numId="7" w16cid:durableId="545797265">
    <w:abstractNumId w:val="2"/>
  </w:num>
  <w:num w:numId="8" w16cid:durableId="1160997412">
    <w:abstractNumId w:val="20"/>
  </w:num>
  <w:num w:numId="9" w16cid:durableId="1115371156">
    <w:abstractNumId w:val="19"/>
  </w:num>
  <w:num w:numId="10" w16cid:durableId="1368335718">
    <w:abstractNumId w:val="33"/>
  </w:num>
  <w:num w:numId="11" w16cid:durableId="2143114275">
    <w:abstractNumId w:val="15"/>
  </w:num>
  <w:num w:numId="12" w16cid:durableId="244611230">
    <w:abstractNumId w:val="23"/>
  </w:num>
  <w:num w:numId="13" w16cid:durableId="576594291">
    <w:abstractNumId w:val="9"/>
  </w:num>
  <w:num w:numId="14" w16cid:durableId="648291085">
    <w:abstractNumId w:val="32"/>
  </w:num>
  <w:num w:numId="15" w16cid:durableId="964192942">
    <w:abstractNumId w:val="0"/>
  </w:num>
  <w:num w:numId="16" w16cid:durableId="1260748437">
    <w:abstractNumId w:val="29"/>
  </w:num>
  <w:num w:numId="17" w16cid:durableId="791561389">
    <w:abstractNumId w:val="28"/>
  </w:num>
  <w:num w:numId="18" w16cid:durableId="1543176579">
    <w:abstractNumId w:val="10"/>
  </w:num>
  <w:num w:numId="19" w16cid:durableId="174810287">
    <w:abstractNumId w:val="18"/>
  </w:num>
  <w:num w:numId="20" w16cid:durableId="1546985691">
    <w:abstractNumId w:val="5"/>
  </w:num>
  <w:num w:numId="21" w16cid:durableId="673841632">
    <w:abstractNumId w:val="3"/>
  </w:num>
  <w:num w:numId="22" w16cid:durableId="1451515399">
    <w:abstractNumId w:val="7"/>
  </w:num>
  <w:num w:numId="23" w16cid:durableId="184710987">
    <w:abstractNumId w:val="4"/>
  </w:num>
  <w:num w:numId="24" w16cid:durableId="1210268486">
    <w:abstractNumId w:val="21"/>
  </w:num>
  <w:num w:numId="25" w16cid:durableId="627400467">
    <w:abstractNumId w:val="1"/>
  </w:num>
  <w:num w:numId="26" w16cid:durableId="1510608070">
    <w:abstractNumId w:val="27"/>
  </w:num>
  <w:num w:numId="27" w16cid:durableId="1682002753">
    <w:abstractNumId w:val="24"/>
  </w:num>
  <w:num w:numId="28" w16cid:durableId="562716624">
    <w:abstractNumId w:val="6"/>
  </w:num>
  <w:num w:numId="29" w16cid:durableId="2056273213">
    <w:abstractNumId w:val="22"/>
  </w:num>
  <w:num w:numId="30" w16cid:durableId="343172717">
    <w:abstractNumId w:val="13"/>
  </w:num>
  <w:num w:numId="31" w16cid:durableId="1520242490">
    <w:abstractNumId w:val="30"/>
  </w:num>
  <w:num w:numId="32" w16cid:durableId="672495648">
    <w:abstractNumId w:val="14"/>
  </w:num>
  <w:num w:numId="33" w16cid:durableId="796874422">
    <w:abstractNumId w:val="16"/>
  </w:num>
  <w:num w:numId="34" w16cid:durableId="564412071">
    <w:abstractNumId w:val="25"/>
  </w:num>
  <w:num w:numId="35" w16cid:durableId="1639072380">
    <w:abstractNumId w:val="26"/>
  </w:num>
  <w:num w:numId="36" w16cid:durableId="1918902301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07922"/>
    <w:rsid w:val="00012BBF"/>
    <w:rsid w:val="0001306F"/>
    <w:rsid w:val="00013272"/>
    <w:rsid w:val="00013F55"/>
    <w:rsid w:val="0001431D"/>
    <w:rsid w:val="00024E69"/>
    <w:rsid w:val="00026340"/>
    <w:rsid w:val="00026D67"/>
    <w:rsid w:val="000309C7"/>
    <w:rsid w:val="00042264"/>
    <w:rsid w:val="0004299E"/>
    <w:rsid w:val="00045850"/>
    <w:rsid w:val="00045AA8"/>
    <w:rsid w:val="0005039A"/>
    <w:rsid w:val="00051188"/>
    <w:rsid w:val="000517C4"/>
    <w:rsid w:val="00053C6F"/>
    <w:rsid w:val="000559A9"/>
    <w:rsid w:val="00065152"/>
    <w:rsid w:val="0006562E"/>
    <w:rsid w:val="00066425"/>
    <w:rsid w:val="00070DB3"/>
    <w:rsid w:val="000747B4"/>
    <w:rsid w:val="00082180"/>
    <w:rsid w:val="000856D5"/>
    <w:rsid w:val="00091C2B"/>
    <w:rsid w:val="00094558"/>
    <w:rsid w:val="000A2FB3"/>
    <w:rsid w:val="000A3230"/>
    <w:rsid w:val="000A377B"/>
    <w:rsid w:val="000B076B"/>
    <w:rsid w:val="000B09C6"/>
    <w:rsid w:val="000C410F"/>
    <w:rsid w:val="000C4F4E"/>
    <w:rsid w:val="000D1691"/>
    <w:rsid w:val="000D6192"/>
    <w:rsid w:val="000E09DA"/>
    <w:rsid w:val="000E421D"/>
    <w:rsid w:val="000E5793"/>
    <w:rsid w:val="000E5CC6"/>
    <w:rsid w:val="000E7F6E"/>
    <w:rsid w:val="000F1E29"/>
    <w:rsid w:val="000F2CD6"/>
    <w:rsid w:val="000F4455"/>
    <w:rsid w:val="000F776E"/>
    <w:rsid w:val="001009F2"/>
    <w:rsid w:val="00105B41"/>
    <w:rsid w:val="00106444"/>
    <w:rsid w:val="00111DC2"/>
    <w:rsid w:val="0011573C"/>
    <w:rsid w:val="0012099E"/>
    <w:rsid w:val="00124286"/>
    <w:rsid w:val="00127566"/>
    <w:rsid w:val="00145714"/>
    <w:rsid w:val="00155031"/>
    <w:rsid w:val="00156A41"/>
    <w:rsid w:val="00165B33"/>
    <w:rsid w:val="00167DB8"/>
    <w:rsid w:val="00171273"/>
    <w:rsid w:val="0017181F"/>
    <w:rsid w:val="00174A5B"/>
    <w:rsid w:val="001800DB"/>
    <w:rsid w:val="00181C35"/>
    <w:rsid w:val="00182339"/>
    <w:rsid w:val="00183F84"/>
    <w:rsid w:val="00191C95"/>
    <w:rsid w:val="001935EB"/>
    <w:rsid w:val="00195319"/>
    <w:rsid w:val="0019580A"/>
    <w:rsid w:val="00197A7F"/>
    <w:rsid w:val="001A3D8A"/>
    <w:rsid w:val="001A6786"/>
    <w:rsid w:val="001B1061"/>
    <w:rsid w:val="001C4448"/>
    <w:rsid w:val="001D0767"/>
    <w:rsid w:val="001E23D4"/>
    <w:rsid w:val="001E241C"/>
    <w:rsid w:val="001E27E0"/>
    <w:rsid w:val="001E2CD6"/>
    <w:rsid w:val="001E6B15"/>
    <w:rsid w:val="001E7050"/>
    <w:rsid w:val="001F24DE"/>
    <w:rsid w:val="00201DE0"/>
    <w:rsid w:val="00202C11"/>
    <w:rsid w:val="00204067"/>
    <w:rsid w:val="002064CF"/>
    <w:rsid w:val="002106EB"/>
    <w:rsid w:val="00210D6F"/>
    <w:rsid w:val="00211D9A"/>
    <w:rsid w:val="00215483"/>
    <w:rsid w:val="00215497"/>
    <w:rsid w:val="002167DE"/>
    <w:rsid w:val="00224550"/>
    <w:rsid w:val="00225887"/>
    <w:rsid w:val="002318AD"/>
    <w:rsid w:val="00233240"/>
    <w:rsid w:val="00235DD3"/>
    <w:rsid w:val="00246B7F"/>
    <w:rsid w:val="0024797A"/>
    <w:rsid w:val="00247F88"/>
    <w:rsid w:val="00252256"/>
    <w:rsid w:val="00253FBA"/>
    <w:rsid w:val="002724E2"/>
    <w:rsid w:val="00276914"/>
    <w:rsid w:val="00280DE7"/>
    <w:rsid w:val="00283EB6"/>
    <w:rsid w:val="002872D4"/>
    <w:rsid w:val="002A0823"/>
    <w:rsid w:val="002A53E1"/>
    <w:rsid w:val="002B1441"/>
    <w:rsid w:val="002B2759"/>
    <w:rsid w:val="002B2A64"/>
    <w:rsid w:val="002B34FF"/>
    <w:rsid w:val="002B6977"/>
    <w:rsid w:val="002B6F4D"/>
    <w:rsid w:val="002C191D"/>
    <w:rsid w:val="002C38E5"/>
    <w:rsid w:val="002C5C76"/>
    <w:rsid w:val="002E6004"/>
    <w:rsid w:val="002E7024"/>
    <w:rsid w:val="002F20D9"/>
    <w:rsid w:val="002F5137"/>
    <w:rsid w:val="002F5C6E"/>
    <w:rsid w:val="0030244C"/>
    <w:rsid w:val="00305396"/>
    <w:rsid w:val="00312B04"/>
    <w:rsid w:val="003139BE"/>
    <w:rsid w:val="00315A03"/>
    <w:rsid w:val="00330377"/>
    <w:rsid w:val="003325D0"/>
    <w:rsid w:val="00333537"/>
    <w:rsid w:val="00340DC3"/>
    <w:rsid w:val="00343247"/>
    <w:rsid w:val="0034740C"/>
    <w:rsid w:val="00352095"/>
    <w:rsid w:val="00365D9A"/>
    <w:rsid w:val="00366D4B"/>
    <w:rsid w:val="00371932"/>
    <w:rsid w:val="00372418"/>
    <w:rsid w:val="0037474B"/>
    <w:rsid w:val="00376E49"/>
    <w:rsid w:val="00380931"/>
    <w:rsid w:val="00380C01"/>
    <w:rsid w:val="003852F2"/>
    <w:rsid w:val="003856F3"/>
    <w:rsid w:val="00390A35"/>
    <w:rsid w:val="0039646A"/>
    <w:rsid w:val="00396B52"/>
    <w:rsid w:val="003A6DF1"/>
    <w:rsid w:val="003B302E"/>
    <w:rsid w:val="003B4DEC"/>
    <w:rsid w:val="003B7EB1"/>
    <w:rsid w:val="003C01FF"/>
    <w:rsid w:val="003C46B5"/>
    <w:rsid w:val="003C4D0B"/>
    <w:rsid w:val="003C4D9B"/>
    <w:rsid w:val="003C55BD"/>
    <w:rsid w:val="003C7294"/>
    <w:rsid w:val="003D3D73"/>
    <w:rsid w:val="003E226D"/>
    <w:rsid w:val="003E30CA"/>
    <w:rsid w:val="003E3E4E"/>
    <w:rsid w:val="003E4798"/>
    <w:rsid w:val="003E487A"/>
    <w:rsid w:val="003E6CCC"/>
    <w:rsid w:val="003F23E2"/>
    <w:rsid w:val="003F5271"/>
    <w:rsid w:val="0040207E"/>
    <w:rsid w:val="00403047"/>
    <w:rsid w:val="00405B3A"/>
    <w:rsid w:val="004108FD"/>
    <w:rsid w:val="00410A90"/>
    <w:rsid w:val="00411149"/>
    <w:rsid w:val="00413B7C"/>
    <w:rsid w:val="00420E49"/>
    <w:rsid w:val="004242B8"/>
    <w:rsid w:val="004244BE"/>
    <w:rsid w:val="00426A5F"/>
    <w:rsid w:val="004301AB"/>
    <w:rsid w:val="00434A51"/>
    <w:rsid w:val="004371FF"/>
    <w:rsid w:val="0044065E"/>
    <w:rsid w:val="00440B93"/>
    <w:rsid w:val="00445883"/>
    <w:rsid w:val="00452613"/>
    <w:rsid w:val="004554CD"/>
    <w:rsid w:val="00460358"/>
    <w:rsid w:val="00460881"/>
    <w:rsid w:val="00462B9F"/>
    <w:rsid w:val="00462E74"/>
    <w:rsid w:val="00463AD9"/>
    <w:rsid w:val="00465BA8"/>
    <w:rsid w:val="004748B2"/>
    <w:rsid w:val="00476F24"/>
    <w:rsid w:val="00477057"/>
    <w:rsid w:val="004812AF"/>
    <w:rsid w:val="00482F91"/>
    <w:rsid w:val="004875BB"/>
    <w:rsid w:val="004906D3"/>
    <w:rsid w:val="004A0542"/>
    <w:rsid w:val="004A7B94"/>
    <w:rsid w:val="004B5D42"/>
    <w:rsid w:val="004C556B"/>
    <w:rsid w:val="004C5B8F"/>
    <w:rsid w:val="004C68F9"/>
    <w:rsid w:val="004D5CAD"/>
    <w:rsid w:val="004D5F2C"/>
    <w:rsid w:val="004D682E"/>
    <w:rsid w:val="004D6FCE"/>
    <w:rsid w:val="004E3DCB"/>
    <w:rsid w:val="004E4C7A"/>
    <w:rsid w:val="004F0FD4"/>
    <w:rsid w:val="004F102D"/>
    <w:rsid w:val="004F3F0E"/>
    <w:rsid w:val="004F432E"/>
    <w:rsid w:val="004F55BF"/>
    <w:rsid w:val="00502093"/>
    <w:rsid w:val="00513795"/>
    <w:rsid w:val="00517ABD"/>
    <w:rsid w:val="005278F8"/>
    <w:rsid w:val="005305C3"/>
    <w:rsid w:val="00530DFA"/>
    <w:rsid w:val="00532EE5"/>
    <w:rsid w:val="00533C1E"/>
    <w:rsid w:val="005345BF"/>
    <w:rsid w:val="00534C77"/>
    <w:rsid w:val="00535325"/>
    <w:rsid w:val="005359B3"/>
    <w:rsid w:val="00536CC0"/>
    <w:rsid w:val="00537613"/>
    <w:rsid w:val="00544ADA"/>
    <w:rsid w:val="00545A81"/>
    <w:rsid w:val="00551929"/>
    <w:rsid w:val="00552119"/>
    <w:rsid w:val="00555B16"/>
    <w:rsid w:val="00560E0F"/>
    <w:rsid w:val="005618DF"/>
    <w:rsid w:val="00562E34"/>
    <w:rsid w:val="0056336F"/>
    <w:rsid w:val="00565756"/>
    <w:rsid w:val="00570962"/>
    <w:rsid w:val="00570EE3"/>
    <w:rsid w:val="005754D9"/>
    <w:rsid w:val="00576813"/>
    <w:rsid w:val="00583861"/>
    <w:rsid w:val="00587E21"/>
    <w:rsid w:val="0059303E"/>
    <w:rsid w:val="00597E09"/>
    <w:rsid w:val="005A2A07"/>
    <w:rsid w:val="005A6AB2"/>
    <w:rsid w:val="005B147E"/>
    <w:rsid w:val="005B37A9"/>
    <w:rsid w:val="005B5FA6"/>
    <w:rsid w:val="005B76BE"/>
    <w:rsid w:val="005C1E06"/>
    <w:rsid w:val="005C4D69"/>
    <w:rsid w:val="005D1BA3"/>
    <w:rsid w:val="005E0857"/>
    <w:rsid w:val="005F277A"/>
    <w:rsid w:val="00605476"/>
    <w:rsid w:val="00605CE4"/>
    <w:rsid w:val="00615AA9"/>
    <w:rsid w:val="00615D72"/>
    <w:rsid w:val="00622FD4"/>
    <w:rsid w:val="00631B2E"/>
    <w:rsid w:val="006371F5"/>
    <w:rsid w:val="00640BA4"/>
    <w:rsid w:val="00640D5C"/>
    <w:rsid w:val="00644522"/>
    <w:rsid w:val="006446AE"/>
    <w:rsid w:val="006452E1"/>
    <w:rsid w:val="00645B95"/>
    <w:rsid w:val="00646E70"/>
    <w:rsid w:val="006474D9"/>
    <w:rsid w:val="006477B8"/>
    <w:rsid w:val="00661A47"/>
    <w:rsid w:val="00661ACA"/>
    <w:rsid w:val="006640D9"/>
    <w:rsid w:val="00665364"/>
    <w:rsid w:val="00670163"/>
    <w:rsid w:val="00671D25"/>
    <w:rsid w:val="00675E49"/>
    <w:rsid w:val="0068024C"/>
    <w:rsid w:val="0068115E"/>
    <w:rsid w:val="00681761"/>
    <w:rsid w:val="00682D58"/>
    <w:rsid w:val="006830E7"/>
    <w:rsid w:val="00684E30"/>
    <w:rsid w:val="00685512"/>
    <w:rsid w:val="006922FE"/>
    <w:rsid w:val="006929D9"/>
    <w:rsid w:val="00693CDB"/>
    <w:rsid w:val="00695568"/>
    <w:rsid w:val="006963F0"/>
    <w:rsid w:val="0069734A"/>
    <w:rsid w:val="00697719"/>
    <w:rsid w:val="006A6AFA"/>
    <w:rsid w:val="006B3D18"/>
    <w:rsid w:val="006B4952"/>
    <w:rsid w:val="006B7945"/>
    <w:rsid w:val="006C1C14"/>
    <w:rsid w:val="006C1D61"/>
    <w:rsid w:val="006D648C"/>
    <w:rsid w:val="006E0838"/>
    <w:rsid w:val="006F3CAA"/>
    <w:rsid w:val="006F4AF2"/>
    <w:rsid w:val="007035C0"/>
    <w:rsid w:val="0070380E"/>
    <w:rsid w:val="00710ED1"/>
    <w:rsid w:val="00712FE4"/>
    <w:rsid w:val="0071630A"/>
    <w:rsid w:val="00726DFD"/>
    <w:rsid w:val="00730088"/>
    <w:rsid w:val="007337FC"/>
    <w:rsid w:val="00736757"/>
    <w:rsid w:val="007427B3"/>
    <w:rsid w:val="00742EB3"/>
    <w:rsid w:val="00746455"/>
    <w:rsid w:val="0074659A"/>
    <w:rsid w:val="00750755"/>
    <w:rsid w:val="007604D7"/>
    <w:rsid w:val="00761689"/>
    <w:rsid w:val="00766316"/>
    <w:rsid w:val="007773D5"/>
    <w:rsid w:val="007826B4"/>
    <w:rsid w:val="0078559E"/>
    <w:rsid w:val="0079771E"/>
    <w:rsid w:val="007A1914"/>
    <w:rsid w:val="007A3C9E"/>
    <w:rsid w:val="007A563B"/>
    <w:rsid w:val="007B0328"/>
    <w:rsid w:val="007B7E9C"/>
    <w:rsid w:val="007C17C1"/>
    <w:rsid w:val="007C1F88"/>
    <w:rsid w:val="007C4379"/>
    <w:rsid w:val="007C4AA6"/>
    <w:rsid w:val="007D3711"/>
    <w:rsid w:val="007D3985"/>
    <w:rsid w:val="007E66D0"/>
    <w:rsid w:val="007E67C8"/>
    <w:rsid w:val="007F09C3"/>
    <w:rsid w:val="007F2D16"/>
    <w:rsid w:val="007F3F71"/>
    <w:rsid w:val="007F4A6D"/>
    <w:rsid w:val="007F4D08"/>
    <w:rsid w:val="00806CA7"/>
    <w:rsid w:val="00823C2E"/>
    <w:rsid w:val="00826D37"/>
    <w:rsid w:val="00826E6E"/>
    <w:rsid w:val="00826F77"/>
    <w:rsid w:val="0082765C"/>
    <w:rsid w:val="00831A59"/>
    <w:rsid w:val="00834BE8"/>
    <w:rsid w:val="00840FBE"/>
    <w:rsid w:val="00842FA4"/>
    <w:rsid w:val="00843CC8"/>
    <w:rsid w:val="0085269E"/>
    <w:rsid w:val="008540E6"/>
    <w:rsid w:val="0085493D"/>
    <w:rsid w:val="008702BB"/>
    <w:rsid w:val="00872CAE"/>
    <w:rsid w:val="00873ED4"/>
    <w:rsid w:val="008769A7"/>
    <w:rsid w:val="008850BD"/>
    <w:rsid w:val="00886A33"/>
    <w:rsid w:val="008941A8"/>
    <w:rsid w:val="008A3781"/>
    <w:rsid w:val="008A714E"/>
    <w:rsid w:val="008A7619"/>
    <w:rsid w:val="008B5068"/>
    <w:rsid w:val="008C28C0"/>
    <w:rsid w:val="008C498F"/>
    <w:rsid w:val="008D0559"/>
    <w:rsid w:val="008D32B4"/>
    <w:rsid w:val="008D7300"/>
    <w:rsid w:val="008E1DC7"/>
    <w:rsid w:val="008E5994"/>
    <w:rsid w:val="008E6E68"/>
    <w:rsid w:val="00900420"/>
    <w:rsid w:val="009044CC"/>
    <w:rsid w:val="009102DC"/>
    <w:rsid w:val="00911FF7"/>
    <w:rsid w:val="00912BCB"/>
    <w:rsid w:val="00917D7F"/>
    <w:rsid w:val="00923B77"/>
    <w:rsid w:val="0092519D"/>
    <w:rsid w:val="00925CF8"/>
    <w:rsid w:val="00927FDB"/>
    <w:rsid w:val="00931338"/>
    <w:rsid w:val="00931375"/>
    <w:rsid w:val="00932A21"/>
    <w:rsid w:val="00937668"/>
    <w:rsid w:val="009472AD"/>
    <w:rsid w:val="00952566"/>
    <w:rsid w:val="009534C1"/>
    <w:rsid w:val="009534E0"/>
    <w:rsid w:val="00956868"/>
    <w:rsid w:val="00956D7E"/>
    <w:rsid w:val="00965273"/>
    <w:rsid w:val="009665FF"/>
    <w:rsid w:val="009668E5"/>
    <w:rsid w:val="00975AD2"/>
    <w:rsid w:val="0097674A"/>
    <w:rsid w:val="00980B5E"/>
    <w:rsid w:val="00982632"/>
    <w:rsid w:val="00987834"/>
    <w:rsid w:val="00992533"/>
    <w:rsid w:val="009A0EB9"/>
    <w:rsid w:val="009A66BC"/>
    <w:rsid w:val="009A672C"/>
    <w:rsid w:val="009B2ABB"/>
    <w:rsid w:val="009B2DBE"/>
    <w:rsid w:val="009B594A"/>
    <w:rsid w:val="009D0E76"/>
    <w:rsid w:val="009D5A55"/>
    <w:rsid w:val="009F239B"/>
    <w:rsid w:val="009F2C97"/>
    <w:rsid w:val="009F56E5"/>
    <w:rsid w:val="009F5DD5"/>
    <w:rsid w:val="009F61D9"/>
    <w:rsid w:val="009F665F"/>
    <w:rsid w:val="00A04BAE"/>
    <w:rsid w:val="00A06B85"/>
    <w:rsid w:val="00A1584D"/>
    <w:rsid w:val="00A161CA"/>
    <w:rsid w:val="00A168A7"/>
    <w:rsid w:val="00A17024"/>
    <w:rsid w:val="00A22F72"/>
    <w:rsid w:val="00A30207"/>
    <w:rsid w:val="00A305E5"/>
    <w:rsid w:val="00A366B4"/>
    <w:rsid w:val="00A43143"/>
    <w:rsid w:val="00A44FD1"/>
    <w:rsid w:val="00A5038B"/>
    <w:rsid w:val="00A51B55"/>
    <w:rsid w:val="00A55EFF"/>
    <w:rsid w:val="00A56F14"/>
    <w:rsid w:val="00A7417E"/>
    <w:rsid w:val="00A7527C"/>
    <w:rsid w:val="00A81699"/>
    <w:rsid w:val="00A8397F"/>
    <w:rsid w:val="00A84744"/>
    <w:rsid w:val="00A87BB8"/>
    <w:rsid w:val="00A90E4F"/>
    <w:rsid w:val="00A9381D"/>
    <w:rsid w:val="00A94B93"/>
    <w:rsid w:val="00A94E53"/>
    <w:rsid w:val="00AA21C1"/>
    <w:rsid w:val="00AB18AC"/>
    <w:rsid w:val="00AB1AD9"/>
    <w:rsid w:val="00AB1FA6"/>
    <w:rsid w:val="00AC04A3"/>
    <w:rsid w:val="00AC19A0"/>
    <w:rsid w:val="00AC23A3"/>
    <w:rsid w:val="00AC44A9"/>
    <w:rsid w:val="00AC50AB"/>
    <w:rsid w:val="00AC786F"/>
    <w:rsid w:val="00AD06E8"/>
    <w:rsid w:val="00AD49B9"/>
    <w:rsid w:val="00AD545F"/>
    <w:rsid w:val="00AD5D9B"/>
    <w:rsid w:val="00AD6A02"/>
    <w:rsid w:val="00AD7203"/>
    <w:rsid w:val="00AD759A"/>
    <w:rsid w:val="00AE0BB4"/>
    <w:rsid w:val="00AE10E1"/>
    <w:rsid w:val="00AE4863"/>
    <w:rsid w:val="00AE5154"/>
    <w:rsid w:val="00AE7AE0"/>
    <w:rsid w:val="00AF143B"/>
    <w:rsid w:val="00AF6937"/>
    <w:rsid w:val="00AF6F1C"/>
    <w:rsid w:val="00B02C5A"/>
    <w:rsid w:val="00B076C3"/>
    <w:rsid w:val="00B15226"/>
    <w:rsid w:val="00B15723"/>
    <w:rsid w:val="00B2180D"/>
    <w:rsid w:val="00B227D8"/>
    <w:rsid w:val="00B24B29"/>
    <w:rsid w:val="00B24BC6"/>
    <w:rsid w:val="00B3527A"/>
    <w:rsid w:val="00B403FA"/>
    <w:rsid w:val="00B40BAF"/>
    <w:rsid w:val="00B40F59"/>
    <w:rsid w:val="00B4423F"/>
    <w:rsid w:val="00B45015"/>
    <w:rsid w:val="00B454E4"/>
    <w:rsid w:val="00B478A2"/>
    <w:rsid w:val="00B479C3"/>
    <w:rsid w:val="00B536AA"/>
    <w:rsid w:val="00B55D1C"/>
    <w:rsid w:val="00B55E6D"/>
    <w:rsid w:val="00B617F3"/>
    <w:rsid w:val="00B6192C"/>
    <w:rsid w:val="00B6311E"/>
    <w:rsid w:val="00B66198"/>
    <w:rsid w:val="00B67F80"/>
    <w:rsid w:val="00B70762"/>
    <w:rsid w:val="00B70DA5"/>
    <w:rsid w:val="00B83180"/>
    <w:rsid w:val="00B86190"/>
    <w:rsid w:val="00B8637B"/>
    <w:rsid w:val="00B8679B"/>
    <w:rsid w:val="00B87387"/>
    <w:rsid w:val="00B916C6"/>
    <w:rsid w:val="00B93529"/>
    <w:rsid w:val="00B944B8"/>
    <w:rsid w:val="00B97772"/>
    <w:rsid w:val="00BA1AD8"/>
    <w:rsid w:val="00BA40BD"/>
    <w:rsid w:val="00BA65CC"/>
    <w:rsid w:val="00BB0289"/>
    <w:rsid w:val="00BB0960"/>
    <w:rsid w:val="00BB0A92"/>
    <w:rsid w:val="00BB5810"/>
    <w:rsid w:val="00BC03F5"/>
    <w:rsid w:val="00BC0A4D"/>
    <w:rsid w:val="00BC26C9"/>
    <w:rsid w:val="00BD076E"/>
    <w:rsid w:val="00BD308E"/>
    <w:rsid w:val="00BD683A"/>
    <w:rsid w:val="00BE2844"/>
    <w:rsid w:val="00BE5727"/>
    <w:rsid w:val="00BF17C6"/>
    <w:rsid w:val="00BF2232"/>
    <w:rsid w:val="00BF37E5"/>
    <w:rsid w:val="00BF5318"/>
    <w:rsid w:val="00BF6DCC"/>
    <w:rsid w:val="00C10180"/>
    <w:rsid w:val="00C11431"/>
    <w:rsid w:val="00C15E0A"/>
    <w:rsid w:val="00C16FB2"/>
    <w:rsid w:val="00C22849"/>
    <w:rsid w:val="00C263D3"/>
    <w:rsid w:val="00C26C2F"/>
    <w:rsid w:val="00C32F27"/>
    <w:rsid w:val="00C34FCC"/>
    <w:rsid w:val="00C455BF"/>
    <w:rsid w:val="00C477ED"/>
    <w:rsid w:val="00C47AB9"/>
    <w:rsid w:val="00C53D64"/>
    <w:rsid w:val="00C54376"/>
    <w:rsid w:val="00C6051B"/>
    <w:rsid w:val="00C6184E"/>
    <w:rsid w:val="00C61D86"/>
    <w:rsid w:val="00C62178"/>
    <w:rsid w:val="00C70482"/>
    <w:rsid w:val="00C72B90"/>
    <w:rsid w:val="00C739C2"/>
    <w:rsid w:val="00C74357"/>
    <w:rsid w:val="00C82161"/>
    <w:rsid w:val="00C8220D"/>
    <w:rsid w:val="00C82375"/>
    <w:rsid w:val="00C83906"/>
    <w:rsid w:val="00C9111C"/>
    <w:rsid w:val="00CA3E12"/>
    <w:rsid w:val="00CA5A79"/>
    <w:rsid w:val="00CB1875"/>
    <w:rsid w:val="00CB688C"/>
    <w:rsid w:val="00CC1BC5"/>
    <w:rsid w:val="00CC34E2"/>
    <w:rsid w:val="00CC5461"/>
    <w:rsid w:val="00CC5734"/>
    <w:rsid w:val="00CD2009"/>
    <w:rsid w:val="00CD2FF4"/>
    <w:rsid w:val="00CD47E9"/>
    <w:rsid w:val="00CE1181"/>
    <w:rsid w:val="00CE139F"/>
    <w:rsid w:val="00CE5948"/>
    <w:rsid w:val="00CE7828"/>
    <w:rsid w:val="00CE7C09"/>
    <w:rsid w:val="00CF1CC8"/>
    <w:rsid w:val="00CF2BC6"/>
    <w:rsid w:val="00CF32B0"/>
    <w:rsid w:val="00CF60F2"/>
    <w:rsid w:val="00CF7B99"/>
    <w:rsid w:val="00CF7FD8"/>
    <w:rsid w:val="00D05156"/>
    <w:rsid w:val="00D07919"/>
    <w:rsid w:val="00D10D5C"/>
    <w:rsid w:val="00D112CB"/>
    <w:rsid w:val="00D126D5"/>
    <w:rsid w:val="00D14D3D"/>
    <w:rsid w:val="00D20185"/>
    <w:rsid w:val="00D248DC"/>
    <w:rsid w:val="00D2527B"/>
    <w:rsid w:val="00D27287"/>
    <w:rsid w:val="00D46731"/>
    <w:rsid w:val="00D47495"/>
    <w:rsid w:val="00D51CFB"/>
    <w:rsid w:val="00D52E26"/>
    <w:rsid w:val="00D52E82"/>
    <w:rsid w:val="00D53282"/>
    <w:rsid w:val="00D61C65"/>
    <w:rsid w:val="00D65EA5"/>
    <w:rsid w:val="00D66520"/>
    <w:rsid w:val="00D70140"/>
    <w:rsid w:val="00D71C9B"/>
    <w:rsid w:val="00D72DCF"/>
    <w:rsid w:val="00D802EE"/>
    <w:rsid w:val="00D8040C"/>
    <w:rsid w:val="00D831A8"/>
    <w:rsid w:val="00D9043F"/>
    <w:rsid w:val="00D93C7F"/>
    <w:rsid w:val="00DA5E31"/>
    <w:rsid w:val="00DB44EE"/>
    <w:rsid w:val="00DB73E3"/>
    <w:rsid w:val="00DC350A"/>
    <w:rsid w:val="00DC3609"/>
    <w:rsid w:val="00DC3BB1"/>
    <w:rsid w:val="00DC76B2"/>
    <w:rsid w:val="00DD1ED8"/>
    <w:rsid w:val="00DD7B58"/>
    <w:rsid w:val="00DE2734"/>
    <w:rsid w:val="00DE46A6"/>
    <w:rsid w:val="00DF01F5"/>
    <w:rsid w:val="00DF1E49"/>
    <w:rsid w:val="00DF4359"/>
    <w:rsid w:val="00DF6D92"/>
    <w:rsid w:val="00E04C9D"/>
    <w:rsid w:val="00E04F24"/>
    <w:rsid w:val="00E076FC"/>
    <w:rsid w:val="00E111FC"/>
    <w:rsid w:val="00E1166D"/>
    <w:rsid w:val="00E14D2D"/>
    <w:rsid w:val="00E1526A"/>
    <w:rsid w:val="00E17F9D"/>
    <w:rsid w:val="00E24A2F"/>
    <w:rsid w:val="00E25D50"/>
    <w:rsid w:val="00E27445"/>
    <w:rsid w:val="00E30816"/>
    <w:rsid w:val="00E30AD1"/>
    <w:rsid w:val="00E310E0"/>
    <w:rsid w:val="00E32875"/>
    <w:rsid w:val="00E34D39"/>
    <w:rsid w:val="00E370F2"/>
    <w:rsid w:val="00E40E17"/>
    <w:rsid w:val="00E41267"/>
    <w:rsid w:val="00E42C38"/>
    <w:rsid w:val="00E42EC3"/>
    <w:rsid w:val="00E4418E"/>
    <w:rsid w:val="00E44EF5"/>
    <w:rsid w:val="00E5333D"/>
    <w:rsid w:val="00E63048"/>
    <w:rsid w:val="00E63856"/>
    <w:rsid w:val="00E63EF7"/>
    <w:rsid w:val="00E6613A"/>
    <w:rsid w:val="00E72A6F"/>
    <w:rsid w:val="00E73C1F"/>
    <w:rsid w:val="00E82FD9"/>
    <w:rsid w:val="00E84C21"/>
    <w:rsid w:val="00E91B80"/>
    <w:rsid w:val="00E97E9B"/>
    <w:rsid w:val="00EC0132"/>
    <w:rsid w:val="00EC5AB0"/>
    <w:rsid w:val="00ED0A83"/>
    <w:rsid w:val="00ED1BDF"/>
    <w:rsid w:val="00EE756D"/>
    <w:rsid w:val="00EF0DD4"/>
    <w:rsid w:val="00EF7360"/>
    <w:rsid w:val="00F0148C"/>
    <w:rsid w:val="00F04DDB"/>
    <w:rsid w:val="00F16D05"/>
    <w:rsid w:val="00F21350"/>
    <w:rsid w:val="00F24354"/>
    <w:rsid w:val="00F254E7"/>
    <w:rsid w:val="00F31EA4"/>
    <w:rsid w:val="00F32F17"/>
    <w:rsid w:val="00F366A4"/>
    <w:rsid w:val="00F43DE5"/>
    <w:rsid w:val="00F44E00"/>
    <w:rsid w:val="00F519A8"/>
    <w:rsid w:val="00F5243D"/>
    <w:rsid w:val="00F569FC"/>
    <w:rsid w:val="00F576CC"/>
    <w:rsid w:val="00F70DDB"/>
    <w:rsid w:val="00F71D88"/>
    <w:rsid w:val="00F733BD"/>
    <w:rsid w:val="00F835A4"/>
    <w:rsid w:val="00F836DA"/>
    <w:rsid w:val="00F84071"/>
    <w:rsid w:val="00F8725F"/>
    <w:rsid w:val="00F94E0E"/>
    <w:rsid w:val="00FA04CB"/>
    <w:rsid w:val="00FA0CEE"/>
    <w:rsid w:val="00FA63DB"/>
    <w:rsid w:val="00FB45D6"/>
    <w:rsid w:val="00FB7507"/>
    <w:rsid w:val="00FC09A0"/>
    <w:rsid w:val="00FC20D0"/>
    <w:rsid w:val="00FC2B98"/>
    <w:rsid w:val="00FD21BE"/>
    <w:rsid w:val="00FD4319"/>
    <w:rsid w:val="00FD5EBB"/>
    <w:rsid w:val="00FD6DA8"/>
    <w:rsid w:val="00FE0B3D"/>
    <w:rsid w:val="00FF287E"/>
    <w:rsid w:val="00FF2C37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C40A2"/>
  <w15:docId w15:val="{8EFA1008-0E46-410F-897F-EC68C5C4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link w:val="StandardZnak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8E1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8E1DC7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1DC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340DC3"/>
    <w:rPr>
      <w:rFonts w:ascii="Verdana" w:eastAsia="Calibri" w:hAnsi="Verdana" w:cs="Times New Roman"/>
      <w:sz w:val="24"/>
      <w:szCs w:val="24"/>
      <w:lang w:eastAsia="ar-SA"/>
    </w:rPr>
  </w:style>
  <w:style w:type="paragraph" w:styleId="Poprawka">
    <w:name w:val="Revision"/>
    <w:hidden/>
    <w:uiPriority w:val="99"/>
    <w:semiHidden/>
    <w:rsid w:val="006477B8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11573C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StandardZnak">
    <w:name w:val="Standard Znak"/>
    <w:basedOn w:val="Domylnaczcionkaakapitu"/>
    <w:link w:val="Standard"/>
    <w:rsid w:val="00E91B80"/>
    <w:rPr>
      <w:rFonts w:ascii="Calibri" w:eastAsia="Calibri" w:hAnsi="Calibri" w:cs="Calibri"/>
      <w:color w:val="000000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f26fa-9931-40d7-ae5d-ef2179032c6c">
      <Terms xmlns="http://schemas.microsoft.com/office/infopath/2007/PartnerControls"/>
    </lcf76f155ced4ddcb4097134ff3c332f>
    <TaxCatchAll xmlns="11a23e75-5fca-4d4c-a69a-da7f51328ca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212F9A7C51F547956911CEF1AD6EEC" ma:contentTypeVersion="17" ma:contentTypeDescription="Utwórz nowy dokument." ma:contentTypeScope="" ma:versionID="3e54bbc58eaa3c19779c50678aab97ab">
  <xsd:schema xmlns:xsd="http://www.w3.org/2001/XMLSchema" xmlns:xs="http://www.w3.org/2001/XMLSchema" xmlns:p="http://schemas.microsoft.com/office/2006/metadata/properties" xmlns:ns2="31df26fa-9931-40d7-ae5d-ef2179032c6c" xmlns:ns3="11a23e75-5fca-4d4c-a69a-da7f51328cad" targetNamespace="http://schemas.microsoft.com/office/2006/metadata/properties" ma:root="true" ma:fieldsID="64c283fb88c6a30a36f3d89031d3963b" ns2:_="" ns3:_="">
    <xsd:import namespace="31df26fa-9931-40d7-ae5d-ef2179032c6c"/>
    <xsd:import namespace="11a23e75-5fca-4d4c-a69a-da7f51328c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f26fa-9931-40d7-ae5d-ef2179032c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b3c13ada-9b7e-47d3-86b0-9b37bb0edb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23e75-5fca-4d4c-a69a-da7f51328ca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328f28a-16b7-4370-9094-4b2f9f1bc656}" ma:internalName="TaxCatchAll" ma:showField="CatchAllData" ma:web="11a23e75-5fca-4d4c-a69a-da7f51328c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F88937-6FD4-4381-9600-CD308ACACE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2ABEC8-60E2-4BD2-9F7B-F8B34596F1E7}">
  <ds:schemaRefs>
    <ds:schemaRef ds:uri="http://schemas.microsoft.com/office/2006/metadata/properties"/>
    <ds:schemaRef ds:uri="http://schemas.microsoft.com/office/infopath/2007/PartnerControls"/>
    <ds:schemaRef ds:uri="31df26fa-9931-40d7-ae5d-ef2179032c6c"/>
    <ds:schemaRef ds:uri="11a23e75-5fca-4d4c-a69a-da7f51328cad"/>
  </ds:schemaRefs>
</ds:datastoreItem>
</file>

<file path=customXml/itemProps3.xml><?xml version="1.0" encoding="utf-8"?>
<ds:datastoreItem xmlns:ds="http://schemas.openxmlformats.org/officeDocument/2006/customXml" ds:itemID="{FE0602A4-DEBA-4B22-B1A1-A2CC29E9C2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23F711-6A47-496E-98B0-3F203965E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df26fa-9931-40d7-ae5d-ef2179032c6c"/>
    <ds:schemaRef ds:uri="11a23e75-5fca-4d4c-a69a-da7f51328c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1046</Words>
  <Characters>6276</Characters>
  <Application>Microsoft Office Word</Application>
  <DocSecurity>0</DocSecurity>
  <Lines>52</Lines>
  <Paragraphs>14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23</cp:revision>
  <dcterms:created xsi:type="dcterms:W3CDTF">2024-10-15T10:25:00Z</dcterms:created>
  <dcterms:modified xsi:type="dcterms:W3CDTF">2024-12-06T08:31:00Z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0x010100D7212F9A7C51F547956911CEF1AD6EEC</vt:lpwstr>
  </property>
</Properties>
</file>