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99709B" w14:textId="1DBC4EC7" w:rsidR="005F277A" w:rsidRPr="004906D3" w:rsidRDefault="00B617F3" w:rsidP="00E533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1"/>
          <w:szCs w:val="21"/>
        </w:rPr>
      </w:pPr>
      <w:r w:rsidRPr="004906D3">
        <w:rPr>
          <w:rFonts w:ascii="Times New Roman" w:hAnsi="Times New Roman"/>
          <w:b/>
          <w:kern w:val="24"/>
          <w:sz w:val="21"/>
          <w:szCs w:val="21"/>
        </w:rPr>
        <w:t>TABELA ZGODNOŚCI</w:t>
      </w:r>
    </w:p>
    <w:p w14:paraId="0381E9C4" w14:textId="77777777" w:rsidR="00D05156" w:rsidRDefault="00684E30" w:rsidP="00E5333D">
      <w:pPr>
        <w:spacing w:before="120" w:line="276" w:lineRule="auto"/>
        <w:jc w:val="center"/>
        <w:rPr>
          <w:rFonts w:ascii="Times New Roman" w:hAnsi="Times New Roman"/>
          <w:b/>
          <w:sz w:val="21"/>
          <w:szCs w:val="21"/>
        </w:rPr>
      </w:pPr>
      <w:r w:rsidRPr="004906D3">
        <w:rPr>
          <w:rFonts w:ascii="Times New Roman" w:hAnsi="Times New Roman"/>
          <w:b/>
          <w:sz w:val="21"/>
          <w:szCs w:val="21"/>
        </w:rPr>
        <w:t>Oferowanego przedmiotu zamówienia z wymogami zamawiającego</w:t>
      </w:r>
    </w:p>
    <w:p w14:paraId="4AEE9CA6" w14:textId="2472B1F9" w:rsidR="003A3BB5" w:rsidRPr="003A3BB5" w:rsidRDefault="003A3BB5" w:rsidP="003A3BB5">
      <w:pPr>
        <w:keepNext/>
        <w:suppressLineNumbers/>
        <w:tabs>
          <w:tab w:val="left" w:pos="1020"/>
          <w:tab w:val="center" w:pos="4535"/>
        </w:tabs>
        <w:spacing w:before="120" w:after="120"/>
        <w:jc w:val="center"/>
        <w:outlineLvl w:val="0"/>
        <w:rPr>
          <w:rFonts w:ascii="Times New Roman" w:hAnsi="Times New Roman"/>
          <w:b/>
          <w:color w:val="FF0000"/>
          <w:kern w:val="24"/>
          <w:sz w:val="22"/>
          <w:szCs w:val="22"/>
        </w:rPr>
      </w:pPr>
      <w:r w:rsidRPr="00C31E00">
        <w:rPr>
          <w:rFonts w:ascii="Times New Roman" w:hAnsi="Times New Roman"/>
          <w:b/>
          <w:color w:val="FF0000"/>
          <w:kern w:val="24"/>
          <w:sz w:val="22"/>
          <w:szCs w:val="22"/>
        </w:rPr>
        <w:t>Aktualizacja z dnia 22.10.2024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4906D3" w14:paraId="22317006" w14:textId="77777777" w:rsidTr="003F5A49">
        <w:tc>
          <w:tcPr>
            <w:tcW w:w="2127" w:type="dxa"/>
          </w:tcPr>
          <w:p w14:paraId="29F1B6A2" w14:textId="77777777" w:rsidR="00053C6F" w:rsidRPr="004906D3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Tytuł postępowania:</w:t>
            </w:r>
          </w:p>
        </w:tc>
        <w:tc>
          <w:tcPr>
            <w:tcW w:w="7217" w:type="dxa"/>
          </w:tcPr>
          <w:p w14:paraId="38F821B2" w14:textId="021ECC08" w:rsidR="00AC44A9" w:rsidRPr="004906D3" w:rsidRDefault="00DF4359" w:rsidP="00AC44A9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Dostawa </w:t>
            </w:r>
            <w:r w:rsidR="00B4423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czterech </w:t>
            </w:r>
            <w:r w:rsidR="00B4423F" w:rsidRPr="007D379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rotacyjn</w:t>
            </w:r>
            <w:r w:rsidR="00B4423F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ych</w:t>
            </w:r>
            <w:r w:rsidR="00B4423F" w:rsidRPr="007D379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 wypar</w:t>
            </w:r>
            <w:r w:rsidR="00B4423F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ek</w:t>
            </w:r>
            <w:r w:rsidR="00B4423F" w:rsidRPr="007D379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 próżniow</w:t>
            </w:r>
            <w:r w:rsidR="00B4423F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ych</w:t>
            </w:r>
            <w:r w:rsidR="00B4423F" w:rsidRPr="007D379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 z </w:t>
            </w:r>
            <w:r w:rsidR="00B4423F" w:rsidRPr="00DB6683">
              <w:rPr>
                <w:rFonts w:ascii="Times New Roman" w:hAnsi="Times New Roman"/>
                <w:b/>
              </w:rPr>
              <w:t>łaźniami wodno-olejowymi</w:t>
            </w:r>
            <w:r w:rsidR="00B4423F">
              <w:rPr>
                <w:rFonts w:ascii="Times New Roman" w:hAnsi="Times New Roman"/>
                <w:b/>
              </w:rPr>
              <w:t>,</w:t>
            </w:r>
            <w:r w:rsidR="00B4423F" w:rsidRPr="00DB6683">
              <w:rPr>
                <w:rFonts w:ascii="Times New Roman" w:hAnsi="Times New Roman"/>
                <w:b/>
              </w:rPr>
              <w:t xml:space="preserve"> </w:t>
            </w:r>
            <w:r w:rsidR="00B4423F">
              <w:rPr>
                <w:rFonts w:ascii="Times New Roman" w:hAnsi="Times New Roman"/>
                <w:b/>
              </w:rPr>
              <w:t xml:space="preserve">dwóch </w:t>
            </w:r>
            <w:r w:rsidR="00B4423F" w:rsidRPr="00DB6683">
              <w:rPr>
                <w:rFonts w:ascii="Times New Roman" w:hAnsi="Times New Roman"/>
                <w:b/>
              </w:rPr>
              <w:t>system</w:t>
            </w:r>
            <w:r w:rsidR="00B4423F">
              <w:rPr>
                <w:rFonts w:ascii="Times New Roman" w:hAnsi="Times New Roman"/>
                <w:b/>
              </w:rPr>
              <w:t>ów</w:t>
            </w:r>
            <w:r w:rsidR="00B4423F" w:rsidRPr="00DB6683">
              <w:rPr>
                <w:rFonts w:ascii="Times New Roman" w:hAnsi="Times New Roman"/>
                <w:b/>
              </w:rPr>
              <w:t xml:space="preserve"> próżniow</w:t>
            </w:r>
            <w:r w:rsidR="00B4423F">
              <w:rPr>
                <w:rFonts w:ascii="Times New Roman" w:hAnsi="Times New Roman"/>
                <w:b/>
              </w:rPr>
              <w:t>ych</w:t>
            </w:r>
            <w:r w:rsidR="00B4423F" w:rsidRPr="00DB6683">
              <w:rPr>
                <w:rFonts w:ascii="Times New Roman" w:hAnsi="Times New Roman"/>
                <w:b/>
              </w:rPr>
              <w:t xml:space="preserve"> </w:t>
            </w:r>
            <w:r w:rsidR="00B4423F">
              <w:rPr>
                <w:rFonts w:ascii="Times New Roman" w:hAnsi="Times New Roman"/>
                <w:b/>
              </w:rPr>
              <w:t xml:space="preserve"> oraz trzech termostatów chłodzących (Chiller)</w:t>
            </w:r>
            <w:r w:rsidR="00477057" w:rsidRPr="004906D3">
              <w:rPr>
                <w:rFonts w:ascii="Times New Roman" w:hAnsi="Times New Roman"/>
                <w:b/>
                <w:bCs/>
                <w:sz w:val="21"/>
                <w:szCs w:val="21"/>
              </w:rPr>
              <w:t>.</w:t>
            </w:r>
          </w:p>
        </w:tc>
      </w:tr>
      <w:tr w:rsidR="000E5CC6" w:rsidRPr="004906D3" w14:paraId="45B32066" w14:textId="77777777" w:rsidTr="003F5A49">
        <w:trPr>
          <w:trHeight w:val="242"/>
        </w:trPr>
        <w:tc>
          <w:tcPr>
            <w:tcW w:w="2127" w:type="dxa"/>
          </w:tcPr>
          <w:p w14:paraId="5DA35F29" w14:textId="77777777" w:rsidR="00053C6F" w:rsidRPr="004906D3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Znak sprawy: </w:t>
            </w:r>
          </w:p>
        </w:tc>
        <w:tc>
          <w:tcPr>
            <w:tcW w:w="7217" w:type="dxa"/>
          </w:tcPr>
          <w:p w14:paraId="5F867E96" w14:textId="77777777" w:rsidR="00053C6F" w:rsidRPr="004906D3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bCs/>
                <w:kern w:val="3"/>
                <w:sz w:val="21"/>
                <w:szCs w:val="21"/>
              </w:rPr>
              <w:t>ZP-2401-</w:t>
            </w:r>
            <w:r w:rsidR="00D831A8" w:rsidRPr="004906D3">
              <w:rPr>
                <w:rFonts w:ascii="Times New Roman" w:hAnsi="Times New Roman"/>
                <w:b/>
                <w:bCs/>
                <w:kern w:val="3"/>
                <w:sz w:val="21"/>
                <w:szCs w:val="21"/>
              </w:rPr>
              <w:t>2/23</w:t>
            </w:r>
          </w:p>
        </w:tc>
      </w:tr>
      <w:tr w:rsidR="000E5CC6" w:rsidRPr="004906D3" w14:paraId="5A7387AF" w14:textId="77777777" w:rsidTr="003F5A49">
        <w:tc>
          <w:tcPr>
            <w:tcW w:w="2127" w:type="dxa"/>
          </w:tcPr>
          <w:p w14:paraId="03EED614" w14:textId="77777777" w:rsidR="00053C6F" w:rsidRPr="004906D3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Zamawiający: </w:t>
            </w:r>
          </w:p>
        </w:tc>
        <w:tc>
          <w:tcPr>
            <w:tcW w:w="7217" w:type="dxa"/>
          </w:tcPr>
          <w:p w14:paraId="7C977BC1" w14:textId="77777777" w:rsidR="00053C6F" w:rsidRPr="004906D3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Instytut Chemii Organicznej Polskiej Akademii Nauk</w:t>
            </w:r>
          </w:p>
        </w:tc>
      </w:tr>
      <w:tr w:rsidR="000E5CC6" w:rsidRPr="004906D3" w14:paraId="49B5E0F3" w14:textId="77777777" w:rsidTr="003F5A49">
        <w:trPr>
          <w:trHeight w:val="80"/>
        </w:trPr>
        <w:tc>
          <w:tcPr>
            <w:tcW w:w="2127" w:type="dxa"/>
          </w:tcPr>
          <w:p w14:paraId="1D29260F" w14:textId="77777777" w:rsidR="00053C6F" w:rsidRPr="004906D3" w:rsidRDefault="00053C6F" w:rsidP="0097674A">
            <w:pPr>
              <w:spacing w:before="360"/>
              <w:ind w:left="-108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Tryb udzielenia zamówienia:</w:t>
            </w:r>
          </w:p>
        </w:tc>
        <w:tc>
          <w:tcPr>
            <w:tcW w:w="7217" w:type="dxa"/>
          </w:tcPr>
          <w:p w14:paraId="4EA5CCFD" w14:textId="0F58631F" w:rsidR="00053C6F" w:rsidRPr="004906D3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Tryb podstawowy bez negocjacji 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 xml:space="preserve">na podstawie art. 275 pkt. 1 ustawy z dnia 11 września 2019 r. Prawo zamówień </w:t>
            </w:r>
            <w:r w:rsidRPr="00D53282">
              <w:rPr>
                <w:rFonts w:ascii="Times New Roman" w:hAnsi="Times New Roman"/>
                <w:sz w:val="21"/>
                <w:szCs w:val="21"/>
              </w:rPr>
              <w:t xml:space="preserve">publicznych </w:t>
            </w:r>
            <w:r w:rsidR="00D53282" w:rsidRPr="00D53282">
              <w:rPr>
                <w:rFonts w:ascii="Times New Roman" w:hAnsi="Times New Roman"/>
                <w:sz w:val="21"/>
                <w:szCs w:val="21"/>
              </w:rPr>
              <w:t>(t.j. Dz.U. z 2024 r. poz. 1320)</w:t>
            </w:r>
          </w:p>
        </w:tc>
      </w:tr>
    </w:tbl>
    <w:p w14:paraId="6183985A" w14:textId="77777777" w:rsidR="002167DE" w:rsidRPr="004906D3" w:rsidRDefault="002167DE" w:rsidP="00C32F27">
      <w:pPr>
        <w:spacing w:before="24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4906D3">
        <w:rPr>
          <w:rFonts w:ascii="Times New Roman" w:hAnsi="Times New Roman"/>
          <w:b/>
          <w:sz w:val="21"/>
          <w:szCs w:val="21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4906D3" w14:paraId="3CE3B05A" w14:textId="77777777" w:rsidTr="00E97E9B">
        <w:tc>
          <w:tcPr>
            <w:tcW w:w="2518" w:type="dxa"/>
          </w:tcPr>
          <w:p w14:paraId="107898E1" w14:textId="77777777" w:rsidR="002167DE" w:rsidRPr="004906D3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Nazwa Wykonawcy:</w:t>
            </w:r>
          </w:p>
        </w:tc>
        <w:tc>
          <w:tcPr>
            <w:tcW w:w="6833" w:type="dxa"/>
          </w:tcPr>
          <w:p w14:paraId="7D8D9D97" w14:textId="77777777" w:rsidR="002167DE" w:rsidRPr="004906D3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…………………</w:t>
            </w:r>
            <w:r w:rsidR="00DE46A6" w:rsidRPr="004906D3">
              <w:rPr>
                <w:rFonts w:ascii="Times New Roman" w:hAnsi="Times New Roman"/>
                <w:bCs/>
                <w:sz w:val="21"/>
                <w:szCs w:val="21"/>
              </w:rPr>
              <w:t>………………………….</w:t>
            </w: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…</w:t>
            </w:r>
            <w:r w:rsidR="00DE46A6" w:rsidRPr="004906D3">
              <w:rPr>
                <w:rFonts w:ascii="Times New Roman" w:hAnsi="Times New Roman"/>
                <w:bCs/>
                <w:sz w:val="21"/>
                <w:szCs w:val="21"/>
              </w:rPr>
              <w:t>…………………….</w:t>
            </w: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…</w:t>
            </w:r>
          </w:p>
        </w:tc>
      </w:tr>
      <w:tr w:rsidR="000E5CC6" w:rsidRPr="004906D3" w14:paraId="452900D1" w14:textId="77777777" w:rsidTr="00E97E9B">
        <w:tc>
          <w:tcPr>
            <w:tcW w:w="2518" w:type="dxa"/>
          </w:tcPr>
          <w:p w14:paraId="05F14856" w14:textId="77777777" w:rsidR="002167DE" w:rsidRPr="004906D3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Adres Wykonawcy:</w:t>
            </w:r>
          </w:p>
        </w:tc>
        <w:tc>
          <w:tcPr>
            <w:tcW w:w="6833" w:type="dxa"/>
          </w:tcPr>
          <w:p w14:paraId="1470C457" w14:textId="77777777" w:rsidR="002167DE" w:rsidRPr="004906D3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…………………</w:t>
            </w:r>
            <w:r w:rsidR="00DE46A6" w:rsidRPr="004906D3">
              <w:rPr>
                <w:rFonts w:ascii="Times New Roman" w:hAnsi="Times New Roman"/>
                <w:bCs/>
                <w:sz w:val="21"/>
                <w:szCs w:val="21"/>
              </w:rPr>
              <w:t>………………………………………….</w:t>
            </w: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………</w:t>
            </w:r>
            <w:r w:rsidR="00DE46A6" w:rsidRPr="004906D3">
              <w:rPr>
                <w:rFonts w:ascii="Times New Roman" w:hAnsi="Times New Roman"/>
                <w:bCs/>
                <w:sz w:val="21"/>
                <w:szCs w:val="21"/>
              </w:rPr>
              <w:t>.</w:t>
            </w: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…</w:t>
            </w:r>
          </w:p>
        </w:tc>
      </w:tr>
      <w:tr w:rsidR="000E5CC6" w:rsidRPr="004906D3" w14:paraId="1A64346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51112924" w14:textId="77777777" w:rsidR="002167DE" w:rsidRPr="004906D3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Osoba upoważniona do reprezentacji: </w:t>
            </w:r>
          </w:p>
        </w:tc>
      </w:tr>
      <w:tr w:rsidR="000E5CC6" w:rsidRPr="004906D3" w14:paraId="0A7773CD" w14:textId="77777777" w:rsidTr="00E97E9B">
        <w:tc>
          <w:tcPr>
            <w:tcW w:w="2518" w:type="dxa"/>
          </w:tcPr>
          <w:p w14:paraId="113B2398" w14:textId="77777777" w:rsidR="002167DE" w:rsidRPr="004906D3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Imię i nazwisko</w:t>
            </w:r>
          </w:p>
        </w:tc>
        <w:tc>
          <w:tcPr>
            <w:tcW w:w="6833" w:type="dxa"/>
          </w:tcPr>
          <w:p w14:paraId="24D13F55" w14:textId="77777777" w:rsidR="002167DE" w:rsidRPr="004906D3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……………</w:t>
            </w:r>
            <w:r w:rsidR="00DE46A6" w:rsidRPr="004906D3">
              <w:rPr>
                <w:rFonts w:ascii="Times New Roman" w:hAnsi="Times New Roman"/>
                <w:sz w:val="21"/>
                <w:szCs w:val="21"/>
              </w:rPr>
              <w:t>………………………………………….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>………………</w:t>
            </w:r>
          </w:p>
        </w:tc>
      </w:tr>
      <w:tr w:rsidR="006E0838" w:rsidRPr="004906D3" w14:paraId="05353FC5" w14:textId="77777777" w:rsidTr="00E97E9B">
        <w:tc>
          <w:tcPr>
            <w:tcW w:w="2518" w:type="dxa"/>
          </w:tcPr>
          <w:p w14:paraId="23A243BC" w14:textId="77777777" w:rsidR="00DE46A6" w:rsidRPr="004906D3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stanowisko </w:t>
            </w:r>
            <w:r w:rsidR="00DE46A6" w:rsidRPr="004906D3">
              <w:rPr>
                <w:rFonts w:ascii="Times New Roman" w:hAnsi="Times New Roman"/>
                <w:sz w:val="21"/>
                <w:szCs w:val="21"/>
              </w:rPr>
              <w:t xml:space="preserve">/ </w:t>
            </w:r>
          </w:p>
          <w:p w14:paraId="230D48FB" w14:textId="77777777" w:rsidR="00DE46A6" w:rsidRPr="004906D3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4FB59C2D" w14:textId="77777777" w:rsidR="002167DE" w:rsidRPr="004906D3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………………………</w:t>
            </w:r>
            <w:r w:rsidR="00DE46A6" w:rsidRPr="004906D3">
              <w:rPr>
                <w:rFonts w:ascii="Times New Roman" w:hAnsi="Times New Roman"/>
                <w:sz w:val="21"/>
                <w:szCs w:val="21"/>
              </w:rPr>
              <w:t>……………………………………………</w:t>
            </w:r>
            <w:r w:rsidR="00AC23A3" w:rsidRPr="004906D3">
              <w:rPr>
                <w:rFonts w:ascii="Times New Roman" w:hAnsi="Times New Roman"/>
                <w:sz w:val="21"/>
                <w:szCs w:val="21"/>
              </w:rPr>
              <w:t>.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>…</w:t>
            </w:r>
          </w:p>
        </w:tc>
      </w:tr>
    </w:tbl>
    <w:p w14:paraId="66DC1EBD" w14:textId="77777777" w:rsidR="005B76BE" w:rsidRPr="004906D3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1"/>
          <w:szCs w:val="21"/>
        </w:rPr>
      </w:pPr>
    </w:p>
    <w:p w14:paraId="25941F04" w14:textId="77777777" w:rsidR="00D05156" w:rsidRPr="004906D3" w:rsidRDefault="00D05156" w:rsidP="00C32F27">
      <w:pPr>
        <w:spacing w:before="120" w:line="276" w:lineRule="auto"/>
        <w:jc w:val="both"/>
        <w:rPr>
          <w:rFonts w:ascii="Times New Roman" w:hAnsi="Times New Roman"/>
          <w:sz w:val="21"/>
          <w:szCs w:val="21"/>
        </w:rPr>
      </w:pPr>
      <w:r w:rsidRPr="004906D3">
        <w:rPr>
          <w:rFonts w:ascii="Times New Roman" w:hAnsi="Times New Roman"/>
          <w:b/>
          <w:bCs/>
          <w:sz w:val="21"/>
          <w:szCs w:val="21"/>
        </w:rPr>
        <w:t>oświadczam, co następuje</w:t>
      </w:r>
      <w:r w:rsidRPr="004906D3">
        <w:rPr>
          <w:rFonts w:ascii="Times New Roman" w:hAnsi="Times New Roman"/>
          <w:sz w:val="21"/>
          <w:szCs w:val="21"/>
        </w:rPr>
        <w:t>:</w:t>
      </w:r>
    </w:p>
    <w:p w14:paraId="3E769493" w14:textId="77777777" w:rsidR="00340DC3" w:rsidRPr="004906D3" w:rsidRDefault="00340DC3" w:rsidP="00C32F27">
      <w:pPr>
        <w:spacing w:before="120" w:line="276" w:lineRule="auto"/>
        <w:jc w:val="both"/>
        <w:rPr>
          <w:rFonts w:ascii="Times New Roman" w:hAnsi="Times New Roman"/>
          <w:sz w:val="21"/>
          <w:szCs w:val="21"/>
        </w:rPr>
      </w:pPr>
    </w:p>
    <w:tbl>
      <w:tblPr>
        <w:tblStyle w:val="Tabela-Siatka2"/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3544"/>
        <w:gridCol w:w="5362"/>
      </w:tblGrid>
      <w:tr w:rsidR="00340DC3" w:rsidRPr="004906D3" w14:paraId="0D5A308B" w14:textId="77777777" w:rsidTr="004F102D">
        <w:trPr>
          <w:trHeight w:val="145"/>
        </w:trPr>
        <w:tc>
          <w:tcPr>
            <w:tcW w:w="454" w:type="dxa"/>
          </w:tcPr>
          <w:p w14:paraId="662EA71D" w14:textId="77777777" w:rsidR="00340DC3" w:rsidRPr="004906D3" w:rsidRDefault="00340DC3" w:rsidP="007F2D16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Lp.</w:t>
            </w:r>
          </w:p>
        </w:tc>
        <w:tc>
          <w:tcPr>
            <w:tcW w:w="3544" w:type="dxa"/>
          </w:tcPr>
          <w:p w14:paraId="26CDE9F7" w14:textId="77777777" w:rsidR="00340DC3" w:rsidRPr="004906D3" w:rsidRDefault="00340DC3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Minimalne parametry wymagane przez Zamawiającego</w:t>
            </w:r>
          </w:p>
        </w:tc>
        <w:tc>
          <w:tcPr>
            <w:tcW w:w="5362" w:type="dxa"/>
          </w:tcPr>
          <w:p w14:paraId="449567D2" w14:textId="77777777" w:rsidR="00340DC3" w:rsidRPr="004906D3" w:rsidRDefault="00340DC3" w:rsidP="007F2D16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Parametry oferowane przez Wykonawcę</w:t>
            </w:r>
          </w:p>
          <w:p w14:paraId="32BCBAE2" w14:textId="77777777" w:rsidR="00340DC3" w:rsidRPr="004906D3" w:rsidRDefault="00340DC3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i/>
                <w:sz w:val="21"/>
                <w:szCs w:val="21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340DC3" w:rsidRPr="004906D3" w14:paraId="626D715C" w14:textId="77777777" w:rsidTr="004F102D">
        <w:trPr>
          <w:trHeight w:val="145"/>
        </w:trPr>
        <w:tc>
          <w:tcPr>
            <w:tcW w:w="454" w:type="dxa"/>
          </w:tcPr>
          <w:p w14:paraId="58050010" w14:textId="77777777" w:rsidR="00340DC3" w:rsidRPr="004906D3" w:rsidRDefault="00340DC3" w:rsidP="007F2D16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3544" w:type="dxa"/>
          </w:tcPr>
          <w:p w14:paraId="52E04F29" w14:textId="2C8EBBD7" w:rsidR="00340DC3" w:rsidRPr="004906D3" w:rsidRDefault="00340DC3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Rotacyjna wyparka próżniowa z łaźnią wodno-olejową – </w:t>
            </w:r>
            <w:r w:rsidR="00AD545F" w:rsidRPr="004906D3">
              <w:rPr>
                <w:rFonts w:ascii="Times New Roman" w:hAnsi="Times New Roman"/>
                <w:b/>
                <w:sz w:val="21"/>
                <w:szCs w:val="21"/>
              </w:rPr>
              <w:t>4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szt.</w:t>
            </w:r>
          </w:p>
        </w:tc>
        <w:tc>
          <w:tcPr>
            <w:tcW w:w="5362" w:type="dxa"/>
          </w:tcPr>
          <w:p w14:paraId="0249C093" w14:textId="77777777" w:rsidR="00340DC3" w:rsidRPr="004906D3" w:rsidRDefault="00340DC3" w:rsidP="007F2D16">
            <w:pPr>
              <w:tabs>
                <w:tab w:val="left" w:pos="1181"/>
              </w:tabs>
              <w:suppressAutoHyphens w:val="0"/>
              <w:spacing w:before="60" w:after="60" w:line="276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Ilość sztuk: 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ab/>
              <w:t xml:space="preserve">                                                                        Producent: 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ab/>
              <w:t xml:space="preserve">                                                                       Typ: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ab/>
              <w:t xml:space="preserve">                                                                       Model: 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ab/>
              <w:t xml:space="preserve">                                                                       </w:t>
            </w:r>
          </w:p>
        </w:tc>
      </w:tr>
      <w:tr w:rsidR="00340DC3" w:rsidRPr="004906D3" w14:paraId="4F72B36C" w14:textId="77777777" w:rsidTr="007F2D16">
        <w:trPr>
          <w:trHeight w:val="145"/>
        </w:trPr>
        <w:tc>
          <w:tcPr>
            <w:tcW w:w="9360" w:type="dxa"/>
            <w:gridSpan w:val="3"/>
          </w:tcPr>
          <w:p w14:paraId="1BA2CBD7" w14:textId="0BF9B84E" w:rsidR="00340DC3" w:rsidRPr="004906D3" w:rsidRDefault="00340DC3" w:rsidP="007F2D16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Rotacyjna wyparka próżniowa z łaźnią wodno-olejową</w:t>
            </w:r>
            <w:r w:rsidR="004554CD"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– </w:t>
            </w:r>
            <w:r w:rsidR="00AD545F" w:rsidRPr="004906D3">
              <w:rPr>
                <w:rFonts w:ascii="Times New Roman" w:hAnsi="Times New Roman"/>
                <w:b/>
                <w:sz w:val="21"/>
                <w:szCs w:val="21"/>
              </w:rPr>
              <w:t>4</w:t>
            </w:r>
            <w:r w:rsidR="004554CD"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szt.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o następujących parametrach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br/>
            </w: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(</w:t>
            </w:r>
            <w:r w:rsidR="004554CD" w:rsidRPr="004906D3">
              <w:rPr>
                <w:rFonts w:ascii="Times New Roman" w:hAnsi="Times New Roman"/>
                <w:bCs/>
                <w:sz w:val="21"/>
                <w:szCs w:val="21"/>
              </w:rPr>
              <w:t>parametry nie gorsze niż minimalne parametry wymagane przez Zamawiającego</w:t>
            </w: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):</w:t>
            </w:r>
          </w:p>
        </w:tc>
      </w:tr>
      <w:tr w:rsidR="00340DC3" w:rsidRPr="004906D3" w14:paraId="42D9AAC1" w14:textId="77777777" w:rsidTr="004F102D">
        <w:trPr>
          <w:trHeight w:val="145"/>
        </w:trPr>
        <w:tc>
          <w:tcPr>
            <w:tcW w:w="454" w:type="dxa"/>
          </w:tcPr>
          <w:p w14:paraId="7E5A1889" w14:textId="77777777" w:rsidR="00340DC3" w:rsidRPr="004906D3" w:rsidRDefault="00340DC3" w:rsidP="007F2D16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a)</w:t>
            </w:r>
          </w:p>
        </w:tc>
        <w:tc>
          <w:tcPr>
            <w:tcW w:w="3544" w:type="dxa"/>
          </w:tcPr>
          <w:p w14:paraId="616C4BF5" w14:textId="2BFC873F" w:rsidR="00340DC3" w:rsidRPr="004906D3" w:rsidRDefault="00A51B55" w:rsidP="007F2D16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P</w:t>
            </w:r>
            <w:r w:rsidR="00340DC3" w:rsidRPr="004906D3">
              <w:rPr>
                <w:rFonts w:ascii="Times New Roman" w:hAnsi="Times New Roman"/>
                <w:sz w:val="21"/>
                <w:szCs w:val="21"/>
              </w:rPr>
              <w:t xml:space="preserve">odnośnik </w:t>
            </w:r>
            <w:r w:rsidR="00AD545F" w:rsidRPr="004906D3">
              <w:rPr>
                <w:rFonts w:ascii="Times New Roman" w:hAnsi="Times New Roman"/>
                <w:sz w:val="21"/>
                <w:szCs w:val="21"/>
              </w:rPr>
              <w:t>elektroniczny</w:t>
            </w:r>
            <w:r w:rsidR="00340DC3" w:rsidRPr="004906D3">
              <w:rPr>
                <w:rFonts w:ascii="Times New Roman" w:hAnsi="Times New Roman"/>
                <w:sz w:val="21"/>
                <w:szCs w:val="21"/>
              </w:rPr>
              <w:t xml:space="preserve"> pozwalający na bezstopniową regulację głębokości zanurzenia kolby w zakresie nie mniej niż do 155 mm</w:t>
            </w:r>
          </w:p>
        </w:tc>
        <w:tc>
          <w:tcPr>
            <w:tcW w:w="5362" w:type="dxa"/>
          </w:tcPr>
          <w:p w14:paraId="12AAF084" w14:textId="77777777" w:rsidR="00340DC3" w:rsidRPr="004906D3" w:rsidRDefault="00340DC3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011AF330" w14:textId="77777777" w:rsidTr="004F102D">
        <w:trPr>
          <w:trHeight w:val="145"/>
        </w:trPr>
        <w:tc>
          <w:tcPr>
            <w:tcW w:w="454" w:type="dxa"/>
          </w:tcPr>
          <w:p w14:paraId="33788DCC" w14:textId="77777777" w:rsidR="00340DC3" w:rsidRPr="004906D3" w:rsidRDefault="00340DC3" w:rsidP="007F2D16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b)</w:t>
            </w:r>
          </w:p>
        </w:tc>
        <w:tc>
          <w:tcPr>
            <w:tcW w:w="3544" w:type="dxa"/>
          </w:tcPr>
          <w:p w14:paraId="32E4A33A" w14:textId="77777777" w:rsidR="00340DC3" w:rsidRPr="004906D3" w:rsidRDefault="00A51B55" w:rsidP="007F2D16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Z</w:t>
            </w:r>
            <w:r w:rsidR="00340DC3" w:rsidRPr="004906D3">
              <w:rPr>
                <w:rFonts w:ascii="Times New Roman" w:hAnsi="Times New Roman"/>
                <w:sz w:val="21"/>
                <w:szCs w:val="21"/>
              </w:rPr>
              <w:t>akres prędkości obrotowej przynajmniej 10-280 obr./min.</w:t>
            </w:r>
          </w:p>
        </w:tc>
        <w:tc>
          <w:tcPr>
            <w:tcW w:w="5362" w:type="dxa"/>
          </w:tcPr>
          <w:p w14:paraId="0856B2ED" w14:textId="77777777" w:rsidR="00340DC3" w:rsidRPr="004906D3" w:rsidRDefault="00340DC3" w:rsidP="007F2D16">
            <w:pPr>
              <w:suppressAutoHyphens w:val="0"/>
              <w:spacing w:before="60" w:after="60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3347759C" w14:textId="77777777" w:rsidTr="004F102D">
        <w:trPr>
          <w:trHeight w:val="899"/>
        </w:trPr>
        <w:tc>
          <w:tcPr>
            <w:tcW w:w="454" w:type="dxa"/>
          </w:tcPr>
          <w:p w14:paraId="01F017B0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lastRenderedPageBreak/>
              <w:t>c)</w:t>
            </w:r>
          </w:p>
        </w:tc>
        <w:tc>
          <w:tcPr>
            <w:tcW w:w="3544" w:type="dxa"/>
            <w:shd w:val="clear" w:color="auto" w:fill="auto"/>
          </w:tcPr>
          <w:p w14:paraId="72C96499" w14:textId="77777777" w:rsidR="00340DC3" w:rsidRPr="004906D3" w:rsidRDefault="00A51B55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Pionowa chłodnica skraplająca o powierzchni skraplania nie mniejszej niż 1400 cm2, układem króćców przyłączeniowych dla przewodów doprowadzających medium chłodzące oraz źródła próżni.</w:t>
            </w:r>
          </w:p>
        </w:tc>
        <w:tc>
          <w:tcPr>
            <w:tcW w:w="5362" w:type="dxa"/>
          </w:tcPr>
          <w:p w14:paraId="3325269F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5E67DFE7" w14:textId="77777777" w:rsidTr="004F102D">
        <w:trPr>
          <w:trHeight w:val="1104"/>
        </w:trPr>
        <w:tc>
          <w:tcPr>
            <w:tcW w:w="454" w:type="dxa"/>
          </w:tcPr>
          <w:p w14:paraId="57779EF6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d)</w:t>
            </w:r>
          </w:p>
        </w:tc>
        <w:tc>
          <w:tcPr>
            <w:tcW w:w="3544" w:type="dxa"/>
            <w:shd w:val="clear" w:color="auto" w:fill="auto"/>
          </w:tcPr>
          <w:p w14:paraId="231A3389" w14:textId="77777777" w:rsidR="00340DC3" w:rsidRPr="004906D3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P</w:t>
            </w:r>
            <w:r w:rsidR="00340DC3" w:rsidRPr="004906D3">
              <w:rPr>
                <w:rFonts w:ascii="Times New Roman" w:hAnsi="Times New Roman"/>
                <w:sz w:val="21"/>
                <w:szCs w:val="21"/>
              </w:rPr>
              <w:t>łaska uszczelka z FKM z podwójnym uszczelnieniem do pracy bez smarowania, bez kołnierza i pierścienia metalowego</w:t>
            </w:r>
          </w:p>
        </w:tc>
        <w:tc>
          <w:tcPr>
            <w:tcW w:w="5362" w:type="dxa"/>
          </w:tcPr>
          <w:p w14:paraId="3F37E563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</w:t>
            </w:r>
          </w:p>
        </w:tc>
      </w:tr>
      <w:tr w:rsidR="00340DC3" w:rsidRPr="004906D3" w14:paraId="7FCBA072" w14:textId="77777777" w:rsidTr="004F102D">
        <w:trPr>
          <w:trHeight w:val="1140"/>
        </w:trPr>
        <w:tc>
          <w:tcPr>
            <w:tcW w:w="454" w:type="dxa"/>
          </w:tcPr>
          <w:p w14:paraId="5205920F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e)</w:t>
            </w:r>
          </w:p>
        </w:tc>
        <w:tc>
          <w:tcPr>
            <w:tcW w:w="3544" w:type="dxa"/>
          </w:tcPr>
          <w:p w14:paraId="3AC12DEE" w14:textId="77777777" w:rsidR="00340DC3" w:rsidRPr="004906D3" w:rsidRDefault="00A51B55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U</w:t>
            </w:r>
            <w:r w:rsidR="00340DC3" w:rsidRPr="004906D3">
              <w:rPr>
                <w:rFonts w:ascii="Times New Roman" w:hAnsi="Times New Roman"/>
                <w:sz w:val="21"/>
                <w:szCs w:val="21"/>
              </w:rPr>
              <w:t>chwyty mocujące kolbę wyparną wykonane z tworzywa sztucznego zintegrowane z nakrętką blokującą kolbę na kolumnie wyparki</w:t>
            </w:r>
          </w:p>
        </w:tc>
        <w:tc>
          <w:tcPr>
            <w:tcW w:w="5362" w:type="dxa"/>
          </w:tcPr>
          <w:p w14:paraId="200BCD31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44DD0456" w14:textId="77777777" w:rsidTr="004F102D">
        <w:trPr>
          <w:trHeight w:val="689"/>
        </w:trPr>
        <w:tc>
          <w:tcPr>
            <w:tcW w:w="454" w:type="dxa"/>
          </w:tcPr>
          <w:p w14:paraId="41D738D7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f)</w:t>
            </w:r>
          </w:p>
        </w:tc>
        <w:tc>
          <w:tcPr>
            <w:tcW w:w="3544" w:type="dxa"/>
          </w:tcPr>
          <w:p w14:paraId="78AC5AA8" w14:textId="77777777" w:rsidR="00340DC3" w:rsidRPr="004906D3" w:rsidRDefault="00A51B55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Regulacja kąta nachylenia kolby wyparnej w zakresie 20 – 80</w:t>
            </w:r>
            <w:r w:rsidR="000F2CD6" w:rsidRPr="004906D3">
              <w:rPr>
                <w:rFonts w:ascii="Times New Roman" w:hAnsi="Times New Roman"/>
                <w:sz w:val="21"/>
                <w:szCs w:val="21"/>
                <w:vertAlign w:val="superscript"/>
                <w:lang w:eastAsia="pl-PL"/>
              </w:rPr>
              <w:t>○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>C</w:t>
            </w:r>
          </w:p>
        </w:tc>
        <w:tc>
          <w:tcPr>
            <w:tcW w:w="5362" w:type="dxa"/>
          </w:tcPr>
          <w:p w14:paraId="071ED4F9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6633700D" w14:textId="77777777" w:rsidTr="004F102D">
        <w:trPr>
          <w:trHeight w:val="837"/>
        </w:trPr>
        <w:tc>
          <w:tcPr>
            <w:tcW w:w="454" w:type="dxa"/>
          </w:tcPr>
          <w:p w14:paraId="6DFC33B4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g)</w:t>
            </w:r>
          </w:p>
        </w:tc>
        <w:tc>
          <w:tcPr>
            <w:tcW w:w="3544" w:type="dxa"/>
          </w:tcPr>
          <w:p w14:paraId="7F585FC5" w14:textId="77777777" w:rsidR="00340DC3" w:rsidRPr="004906D3" w:rsidRDefault="00A51B55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R</w:t>
            </w:r>
            <w:r w:rsidR="00340DC3" w:rsidRPr="004906D3">
              <w:rPr>
                <w:rFonts w:ascii="Times New Roman" w:hAnsi="Times New Roman"/>
                <w:sz w:val="21"/>
                <w:szCs w:val="21"/>
              </w:rPr>
              <w:t>urka odprowadzająca opary zabezpieczona przed zapiekaniem zdejmowaną osłoną z tworzywa sztucznego</w:t>
            </w:r>
          </w:p>
        </w:tc>
        <w:tc>
          <w:tcPr>
            <w:tcW w:w="5362" w:type="dxa"/>
          </w:tcPr>
          <w:p w14:paraId="7C5F119B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2FBDBDFE" w14:textId="77777777" w:rsidTr="004F102D">
        <w:trPr>
          <w:trHeight w:val="509"/>
        </w:trPr>
        <w:tc>
          <w:tcPr>
            <w:tcW w:w="454" w:type="dxa"/>
          </w:tcPr>
          <w:p w14:paraId="5E5E8F98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h)</w:t>
            </w:r>
          </w:p>
        </w:tc>
        <w:tc>
          <w:tcPr>
            <w:tcW w:w="3544" w:type="dxa"/>
          </w:tcPr>
          <w:p w14:paraId="6CB79122" w14:textId="77777777" w:rsidR="00340DC3" w:rsidRPr="004906D3" w:rsidRDefault="00A51B55" w:rsidP="007F2D16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C</w:t>
            </w:r>
            <w:r w:rsidR="00340DC3" w:rsidRPr="004906D3">
              <w:rPr>
                <w:rFonts w:ascii="Times New Roman" w:hAnsi="Times New Roman"/>
                <w:sz w:val="21"/>
                <w:szCs w:val="21"/>
              </w:rPr>
              <w:t>hłodnica z wewnętrznym otworem przy wyjściu rurki wyparnej, zapobiegającym zawracaniu kondensatu do kolby wyparnej</w:t>
            </w:r>
          </w:p>
        </w:tc>
        <w:tc>
          <w:tcPr>
            <w:tcW w:w="5362" w:type="dxa"/>
          </w:tcPr>
          <w:p w14:paraId="5947BA2A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184F3F0F" w14:textId="77777777" w:rsidTr="004F102D">
        <w:trPr>
          <w:trHeight w:val="558"/>
        </w:trPr>
        <w:tc>
          <w:tcPr>
            <w:tcW w:w="454" w:type="dxa"/>
          </w:tcPr>
          <w:p w14:paraId="1D2E7FDC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i)</w:t>
            </w:r>
          </w:p>
        </w:tc>
        <w:tc>
          <w:tcPr>
            <w:tcW w:w="3544" w:type="dxa"/>
          </w:tcPr>
          <w:p w14:paraId="1BEBD272" w14:textId="77777777" w:rsidR="00340DC3" w:rsidRPr="004906D3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W</w:t>
            </w:r>
            <w:r w:rsidR="00340DC3" w:rsidRPr="004906D3">
              <w:rPr>
                <w:rFonts w:ascii="Times New Roman" w:hAnsi="Times New Roman"/>
                <w:sz w:val="21"/>
                <w:szCs w:val="21"/>
              </w:rPr>
              <w:t>szystkie połączenia szklane gwintowe z uszczelką, bez szlifów</w:t>
            </w:r>
          </w:p>
        </w:tc>
        <w:tc>
          <w:tcPr>
            <w:tcW w:w="5362" w:type="dxa"/>
          </w:tcPr>
          <w:p w14:paraId="40F529BE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6DE30ACE" w14:textId="77777777" w:rsidTr="004F102D">
        <w:trPr>
          <w:trHeight w:val="254"/>
        </w:trPr>
        <w:tc>
          <w:tcPr>
            <w:tcW w:w="454" w:type="dxa"/>
          </w:tcPr>
          <w:p w14:paraId="3332DE8B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j)</w:t>
            </w:r>
          </w:p>
        </w:tc>
        <w:tc>
          <w:tcPr>
            <w:tcW w:w="3544" w:type="dxa"/>
          </w:tcPr>
          <w:p w14:paraId="419047E6" w14:textId="77777777" w:rsidR="00340DC3" w:rsidRPr="004906D3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Panel sterowania z kolorowym wyświetlaczem dotykowym o przekątnej min. 5”:</w:t>
            </w:r>
          </w:p>
          <w:p w14:paraId="57230E62" w14:textId="77777777" w:rsidR="00340DC3" w:rsidRPr="004906D3" w:rsidRDefault="00340DC3" w:rsidP="007F2D16">
            <w:pPr>
              <w:pStyle w:val="Akapitzlist"/>
              <w:numPr>
                <w:ilvl w:val="0"/>
                <w:numId w:val="28"/>
              </w:numPr>
              <w:suppressAutoHyphens w:val="0"/>
              <w:spacing w:before="60" w:after="60"/>
              <w:ind w:left="327" w:hanging="284"/>
              <w:contextualSpacing w:val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regulacja prędkości obrotowej, </w:t>
            </w:r>
          </w:p>
          <w:p w14:paraId="76EB988B" w14:textId="77777777" w:rsidR="00340DC3" w:rsidRPr="004906D3" w:rsidRDefault="00340DC3" w:rsidP="007F2D16">
            <w:pPr>
              <w:pStyle w:val="Akapitzlist"/>
              <w:numPr>
                <w:ilvl w:val="0"/>
                <w:numId w:val="28"/>
              </w:numPr>
              <w:suppressAutoHyphens w:val="0"/>
              <w:spacing w:before="60" w:after="60"/>
              <w:ind w:left="327" w:hanging="284"/>
              <w:contextualSpacing w:val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regulacja temperatury łaźni, </w:t>
            </w:r>
          </w:p>
          <w:p w14:paraId="47480F9F" w14:textId="77777777" w:rsidR="00A51B55" w:rsidRPr="004906D3" w:rsidRDefault="00A51B55" w:rsidP="007F2D16">
            <w:pPr>
              <w:pStyle w:val="Akapitzlist"/>
              <w:numPr>
                <w:ilvl w:val="0"/>
                <w:numId w:val="28"/>
              </w:numPr>
              <w:suppressAutoHyphens w:val="0"/>
              <w:spacing w:before="60" w:after="60"/>
              <w:ind w:left="327" w:hanging="284"/>
              <w:contextualSpacing w:val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>regulacja ciśnienia,</w:t>
            </w:r>
          </w:p>
          <w:p w14:paraId="328C1BCE" w14:textId="77777777" w:rsidR="00A51B55" w:rsidRPr="004906D3" w:rsidRDefault="00A51B55" w:rsidP="007F2D16">
            <w:pPr>
              <w:pStyle w:val="Akapitzlist"/>
              <w:numPr>
                <w:ilvl w:val="0"/>
                <w:numId w:val="28"/>
              </w:numPr>
              <w:suppressAutoHyphens w:val="0"/>
              <w:spacing w:before="60" w:after="60"/>
              <w:ind w:left="327" w:hanging="284"/>
              <w:contextualSpacing w:val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>regulacja temperatury termostatu do chłodzenia,</w:t>
            </w:r>
          </w:p>
          <w:p w14:paraId="44138DE5" w14:textId="77777777" w:rsidR="00340DC3" w:rsidRPr="004906D3" w:rsidRDefault="00A51B55" w:rsidP="007F2D16">
            <w:pPr>
              <w:pStyle w:val="Akapitzlist"/>
              <w:numPr>
                <w:ilvl w:val="0"/>
                <w:numId w:val="28"/>
              </w:numPr>
              <w:suppressAutoHyphens w:val="0"/>
              <w:spacing w:before="60" w:after="60"/>
              <w:ind w:left="327" w:hanging="284"/>
              <w:contextualSpacing w:val="0"/>
              <w:rPr>
                <w:rFonts w:ascii="Times New Roman" w:eastAsiaTheme="majorEastAsia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>wyświetlanie aktualnej i</w:t>
            </w:r>
            <w:r w:rsidR="000F2CD6"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> </w:t>
            </w:r>
            <w:r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>nastawionej wartości parametrów ciśnienia, obrotów i</w:t>
            </w:r>
            <w:r w:rsidR="000F2CD6"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> </w:t>
            </w:r>
            <w:r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>temperatury,</w:t>
            </w:r>
          </w:p>
          <w:p w14:paraId="3D375EC9" w14:textId="77777777" w:rsidR="00A51B55" w:rsidRPr="004906D3" w:rsidRDefault="00A51B55" w:rsidP="007F2D16">
            <w:pPr>
              <w:pStyle w:val="Akapitzlist"/>
              <w:numPr>
                <w:ilvl w:val="0"/>
                <w:numId w:val="28"/>
              </w:numPr>
              <w:suppressAutoHyphens w:val="0"/>
              <w:spacing w:before="60" w:after="60"/>
              <w:ind w:left="327" w:hanging="284"/>
              <w:contextualSpacing w:val="0"/>
              <w:jc w:val="both"/>
              <w:rPr>
                <w:rFonts w:ascii="Times New Roman" w:eastAsiaTheme="majorEastAsia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>demontowany - do zdalnego sterowania urządzeniem z kablem o dł. min. 1,5m.</w:t>
            </w:r>
          </w:p>
        </w:tc>
        <w:tc>
          <w:tcPr>
            <w:tcW w:w="5362" w:type="dxa"/>
          </w:tcPr>
          <w:p w14:paraId="103C21A2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348A95FF" w14:textId="77777777" w:rsidTr="004F102D">
        <w:trPr>
          <w:trHeight w:val="546"/>
        </w:trPr>
        <w:tc>
          <w:tcPr>
            <w:tcW w:w="454" w:type="dxa"/>
          </w:tcPr>
          <w:p w14:paraId="3A228190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k)</w:t>
            </w:r>
          </w:p>
        </w:tc>
        <w:tc>
          <w:tcPr>
            <w:tcW w:w="3544" w:type="dxa"/>
          </w:tcPr>
          <w:p w14:paraId="58D14D8C" w14:textId="70034789" w:rsidR="00340DC3" w:rsidRPr="004906D3" w:rsidRDefault="00A51B55" w:rsidP="007F2D16">
            <w:pPr>
              <w:suppressAutoHyphens w:val="0"/>
              <w:spacing w:before="60" w:after="60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Wyświetlanie  piktogramów z</w:t>
            </w:r>
            <w:r w:rsidR="000F2CD6" w:rsidRPr="004906D3">
              <w:rPr>
                <w:rFonts w:ascii="Times New Roman" w:hAnsi="Times New Roman"/>
                <w:sz w:val="21"/>
                <w:szCs w:val="21"/>
              </w:rPr>
              <w:t> 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 xml:space="preserve">podświetleniem funkcji aktywnych w danym momencie; biblioteka parametrów procesu dla różnych rozpuszczalników; możliwość definiowania własnych parametrów procesu z możliwością transferu na  pamięć USB; Możliwość programowania ramp; Możliwość </w:t>
            </w:r>
            <w:r w:rsidRPr="004906D3">
              <w:rPr>
                <w:rFonts w:ascii="Times New Roman" w:hAnsi="Times New Roman"/>
                <w:sz w:val="21"/>
                <w:szCs w:val="21"/>
              </w:rPr>
              <w:lastRenderedPageBreak/>
              <w:t xml:space="preserve">uruchomienia procesu i włączenia wszystkich urządzeń jednym przyciskiem; stopień ochrony </w:t>
            </w:r>
            <w:r w:rsidR="00843CC8">
              <w:rPr>
                <w:rFonts w:ascii="Times New Roman" w:hAnsi="Times New Roman"/>
                <w:sz w:val="21"/>
                <w:szCs w:val="21"/>
              </w:rPr>
              <w:t xml:space="preserve">min. 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>IP42 dla  panelu sterowani.</w:t>
            </w:r>
          </w:p>
        </w:tc>
        <w:tc>
          <w:tcPr>
            <w:tcW w:w="5362" w:type="dxa"/>
          </w:tcPr>
          <w:p w14:paraId="7098E4B3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lastRenderedPageBreak/>
              <w:t xml:space="preserve">                                                                                                 </w:t>
            </w:r>
          </w:p>
        </w:tc>
      </w:tr>
      <w:tr w:rsidR="00340DC3" w:rsidRPr="004906D3" w14:paraId="6A7A6433" w14:textId="77777777" w:rsidTr="004F102D">
        <w:trPr>
          <w:trHeight w:val="1371"/>
        </w:trPr>
        <w:tc>
          <w:tcPr>
            <w:tcW w:w="454" w:type="dxa"/>
          </w:tcPr>
          <w:p w14:paraId="43A931ED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l)</w:t>
            </w:r>
          </w:p>
        </w:tc>
        <w:tc>
          <w:tcPr>
            <w:tcW w:w="3544" w:type="dxa"/>
          </w:tcPr>
          <w:p w14:paraId="4CED2637" w14:textId="77777777" w:rsidR="00340DC3" w:rsidRPr="004906D3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Dwa oddzielne pokrętła do regulacji prędkości obrotowej i temperatury łaźni i możliwość zmiany sterowanego parametru na ciśnienie lub temperaturę, blokada obu wybranych parametrów przez naciśnięcie pokrętła w celu zapobieżenia przypadkowej zmianie. Sygnalizacja wizualna pracy wyparki w postaci widocznych z daleka podświetleń pokręteł Sygnalizacja gorącej łaźni – migające podświetlenie pokrętła temperatury w trybie stand-by, jeżeli temperatura medium w łaźni jest wyższa niż 50</w:t>
            </w:r>
            <w:r w:rsidR="007F2D16" w:rsidRPr="004906D3">
              <w:rPr>
                <w:rFonts w:ascii="Times New Roman" w:hAnsi="Times New Roman"/>
                <w:sz w:val="21"/>
                <w:szCs w:val="21"/>
                <w:vertAlign w:val="superscript"/>
                <w:lang w:eastAsia="pl-PL"/>
              </w:rPr>
              <w:t>°</w:t>
            </w:r>
            <w:r w:rsidR="007F2D16" w:rsidRPr="004906D3">
              <w:rPr>
                <w:rFonts w:ascii="Times New Roman" w:hAnsi="Times New Roman"/>
                <w:sz w:val="21"/>
                <w:szCs w:val="21"/>
              </w:rPr>
              <w:t>C</w:t>
            </w:r>
          </w:p>
        </w:tc>
        <w:tc>
          <w:tcPr>
            <w:tcW w:w="5362" w:type="dxa"/>
          </w:tcPr>
          <w:p w14:paraId="40DFF302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2673EFF4" w14:textId="77777777" w:rsidTr="004F102D">
        <w:trPr>
          <w:trHeight w:val="433"/>
        </w:trPr>
        <w:tc>
          <w:tcPr>
            <w:tcW w:w="454" w:type="dxa"/>
          </w:tcPr>
          <w:p w14:paraId="7462D583" w14:textId="3CEC35E9" w:rsidR="00340DC3" w:rsidRPr="004906D3" w:rsidRDefault="00D65EA5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m</w:t>
            </w:r>
            <w:r w:rsidR="00340DC3"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)</w:t>
            </w:r>
          </w:p>
        </w:tc>
        <w:tc>
          <w:tcPr>
            <w:tcW w:w="3544" w:type="dxa"/>
          </w:tcPr>
          <w:p w14:paraId="0EA5EC64" w14:textId="440DFC3E" w:rsidR="00340DC3" w:rsidRPr="004906D3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Łaźnia wodno-olejowa zintegrowana z wyparką, z temperaturą pracy nie mniej niż 20 – 210</w:t>
            </w:r>
            <w:r w:rsidR="007F2D16" w:rsidRPr="004906D3">
              <w:rPr>
                <w:rFonts w:ascii="Times New Roman" w:hAnsi="Times New Roman"/>
                <w:sz w:val="21"/>
                <w:szCs w:val="21"/>
                <w:vertAlign w:val="superscript"/>
                <w:lang w:eastAsia="pl-PL"/>
              </w:rPr>
              <w:t>°</w:t>
            </w:r>
            <w:r w:rsidR="007F2D16" w:rsidRPr="004906D3">
              <w:rPr>
                <w:rFonts w:ascii="Times New Roman" w:hAnsi="Times New Roman"/>
                <w:sz w:val="21"/>
                <w:szCs w:val="21"/>
              </w:rPr>
              <w:t>C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 xml:space="preserve">, dokładność utrzymywania temperatury w łaźni nie więcej niż ±1K, mieszcząca kolbę o poj. do </w:t>
            </w:r>
            <w:r w:rsidRPr="00843CC8">
              <w:rPr>
                <w:rFonts w:ascii="Times New Roman" w:hAnsi="Times New Roman"/>
                <w:sz w:val="21"/>
                <w:szCs w:val="21"/>
              </w:rPr>
              <w:t>5</w:t>
            </w:r>
            <w:r w:rsidR="007F2D16" w:rsidRPr="00843CC8">
              <w:rPr>
                <w:rFonts w:ascii="Times New Roman" w:hAnsi="Times New Roman"/>
                <w:sz w:val="21"/>
                <w:szCs w:val="21"/>
              </w:rPr>
              <w:t>l</w:t>
            </w:r>
            <w:r w:rsidR="00843CC8" w:rsidRPr="00843CC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843CC8" w:rsidRPr="00843CC8">
              <w:rPr>
                <w:rFonts w:ascii="Times New Roman" w:hAnsi="Times New Roman"/>
                <w:sz w:val="21"/>
                <w:szCs w:val="21"/>
                <w:lang w:eastAsia="pl-PL"/>
              </w:rPr>
              <w:t>stopień ochrony min. IP67.</w:t>
            </w:r>
          </w:p>
        </w:tc>
        <w:tc>
          <w:tcPr>
            <w:tcW w:w="5362" w:type="dxa"/>
          </w:tcPr>
          <w:p w14:paraId="0E6A7E17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7288CFE2" w14:textId="77777777" w:rsidTr="004F102D">
        <w:trPr>
          <w:trHeight w:val="266"/>
        </w:trPr>
        <w:tc>
          <w:tcPr>
            <w:tcW w:w="454" w:type="dxa"/>
          </w:tcPr>
          <w:p w14:paraId="48C934F0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n)</w:t>
            </w:r>
          </w:p>
        </w:tc>
        <w:tc>
          <w:tcPr>
            <w:tcW w:w="3544" w:type="dxa"/>
          </w:tcPr>
          <w:p w14:paraId="6A00B819" w14:textId="77777777" w:rsidR="00340DC3" w:rsidRPr="004906D3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Możliwość odsunięcia łaźni</w:t>
            </w:r>
          </w:p>
        </w:tc>
        <w:tc>
          <w:tcPr>
            <w:tcW w:w="5362" w:type="dxa"/>
          </w:tcPr>
          <w:p w14:paraId="38A379EA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5E369627" w14:textId="77777777" w:rsidTr="00CC1BC5">
        <w:trPr>
          <w:trHeight w:val="415"/>
        </w:trPr>
        <w:tc>
          <w:tcPr>
            <w:tcW w:w="454" w:type="dxa"/>
          </w:tcPr>
          <w:p w14:paraId="059C150E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o)</w:t>
            </w:r>
          </w:p>
        </w:tc>
        <w:tc>
          <w:tcPr>
            <w:tcW w:w="3544" w:type="dxa"/>
          </w:tcPr>
          <w:p w14:paraId="4FE0689E" w14:textId="77777777" w:rsidR="00340DC3" w:rsidRPr="004906D3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Minimalna moc grzewcza łaźni 1300W</w:t>
            </w:r>
          </w:p>
        </w:tc>
        <w:tc>
          <w:tcPr>
            <w:tcW w:w="5362" w:type="dxa"/>
          </w:tcPr>
          <w:p w14:paraId="6F1A4784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4906D3" w14:paraId="6C67CBA2" w14:textId="77777777" w:rsidTr="004F102D">
        <w:trPr>
          <w:trHeight w:val="279"/>
        </w:trPr>
        <w:tc>
          <w:tcPr>
            <w:tcW w:w="454" w:type="dxa"/>
          </w:tcPr>
          <w:p w14:paraId="0A4BB099" w14:textId="1B511CA9" w:rsidR="00340DC3" w:rsidRPr="004906D3" w:rsidRDefault="000D1691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p</w:t>
            </w:r>
            <w:r w:rsidR="00340DC3"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)</w:t>
            </w:r>
          </w:p>
        </w:tc>
        <w:tc>
          <w:tcPr>
            <w:tcW w:w="3544" w:type="dxa"/>
          </w:tcPr>
          <w:p w14:paraId="14C29063" w14:textId="77777777" w:rsidR="00340DC3" w:rsidRPr="004906D3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Oddzielny czujnik temperatury wyłączający łaźnię przy przekroczeniu temperatury o 5K w stosunku do zadanej</w:t>
            </w:r>
          </w:p>
        </w:tc>
        <w:tc>
          <w:tcPr>
            <w:tcW w:w="5362" w:type="dxa"/>
          </w:tcPr>
          <w:p w14:paraId="0729DF4A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</w:t>
            </w:r>
          </w:p>
        </w:tc>
      </w:tr>
      <w:tr w:rsidR="00340DC3" w:rsidRPr="004906D3" w14:paraId="34060B36" w14:textId="77777777" w:rsidTr="004F102D">
        <w:trPr>
          <w:trHeight w:val="475"/>
        </w:trPr>
        <w:tc>
          <w:tcPr>
            <w:tcW w:w="454" w:type="dxa"/>
          </w:tcPr>
          <w:p w14:paraId="64FBF711" w14:textId="5520A7FA" w:rsidR="00340DC3" w:rsidRPr="004906D3" w:rsidRDefault="000D1691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q</w:t>
            </w:r>
            <w:r w:rsidR="00340DC3"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)</w:t>
            </w:r>
          </w:p>
        </w:tc>
        <w:tc>
          <w:tcPr>
            <w:tcW w:w="3544" w:type="dxa"/>
          </w:tcPr>
          <w:p w14:paraId="314232B3" w14:textId="77777777" w:rsidR="00340DC3" w:rsidRPr="004906D3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Kolba wyparna i odbierająca o</w:t>
            </w:r>
            <w:r w:rsidR="000F2CD6" w:rsidRPr="004906D3">
              <w:rPr>
                <w:rFonts w:ascii="Times New Roman" w:hAnsi="Times New Roman"/>
                <w:sz w:val="21"/>
                <w:szCs w:val="21"/>
              </w:rPr>
              <w:t> 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>objętości 1</w:t>
            </w:r>
            <w:r w:rsidR="007F2D16" w:rsidRPr="004906D3">
              <w:rPr>
                <w:rFonts w:ascii="Times New Roman" w:hAnsi="Times New Roman"/>
                <w:sz w:val="21"/>
                <w:szCs w:val="21"/>
              </w:rPr>
              <w:t>l</w:t>
            </w:r>
          </w:p>
        </w:tc>
        <w:tc>
          <w:tcPr>
            <w:tcW w:w="5362" w:type="dxa"/>
          </w:tcPr>
          <w:p w14:paraId="539FC99A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</w:t>
            </w:r>
          </w:p>
        </w:tc>
      </w:tr>
      <w:tr w:rsidR="00340DC3" w:rsidRPr="004906D3" w14:paraId="0450A618" w14:textId="77777777" w:rsidTr="004F102D">
        <w:trPr>
          <w:trHeight w:val="825"/>
        </w:trPr>
        <w:tc>
          <w:tcPr>
            <w:tcW w:w="454" w:type="dxa"/>
          </w:tcPr>
          <w:p w14:paraId="66E8F087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</w:tc>
        <w:tc>
          <w:tcPr>
            <w:tcW w:w="3544" w:type="dxa"/>
          </w:tcPr>
          <w:p w14:paraId="11606A0D" w14:textId="733CF198" w:rsidR="00340DC3" w:rsidRPr="004906D3" w:rsidRDefault="00340DC3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System próżniowy – </w:t>
            </w:r>
            <w:r w:rsidR="00AD545F" w:rsidRPr="004906D3">
              <w:rPr>
                <w:rFonts w:ascii="Times New Roman" w:hAnsi="Times New Roman"/>
                <w:b/>
                <w:sz w:val="21"/>
                <w:szCs w:val="21"/>
              </w:rPr>
              <w:t>4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szt.</w:t>
            </w:r>
          </w:p>
        </w:tc>
        <w:tc>
          <w:tcPr>
            <w:tcW w:w="5362" w:type="dxa"/>
          </w:tcPr>
          <w:p w14:paraId="3AD123A1" w14:textId="77777777" w:rsidR="00340DC3" w:rsidRPr="004906D3" w:rsidRDefault="00340DC3" w:rsidP="007F2D16">
            <w:pPr>
              <w:tabs>
                <w:tab w:val="left" w:pos="1181"/>
              </w:tabs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Ilość sztuk: 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ab/>
              <w:t xml:space="preserve">                                                                        Producent: 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ab/>
              <w:t xml:space="preserve">                                                                       Typ: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ab/>
              <w:t xml:space="preserve">                                                                       Model: 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ab/>
              <w:t xml:space="preserve">                                                                       </w:t>
            </w:r>
          </w:p>
        </w:tc>
      </w:tr>
      <w:tr w:rsidR="00340DC3" w:rsidRPr="004906D3" w14:paraId="2084C03B" w14:textId="77777777" w:rsidTr="007F2D16">
        <w:trPr>
          <w:trHeight w:val="607"/>
        </w:trPr>
        <w:tc>
          <w:tcPr>
            <w:tcW w:w="9360" w:type="dxa"/>
            <w:gridSpan w:val="3"/>
            <w:vAlign w:val="center"/>
          </w:tcPr>
          <w:p w14:paraId="25008897" w14:textId="202D9F8C" w:rsidR="00340DC3" w:rsidRPr="004906D3" w:rsidRDefault="00340DC3" w:rsidP="007F2D16">
            <w:pPr>
              <w:suppressAutoHyphens w:val="0"/>
              <w:spacing w:before="60" w:after="60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System próżniowy</w:t>
            </w:r>
            <w:r w:rsidR="004554CD"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r w:rsidR="00106444"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(pompy próżniowe </w:t>
            </w:r>
            <w:r w:rsidR="004554CD"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– </w:t>
            </w:r>
            <w:r w:rsidR="006477B8"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minimum </w:t>
            </w:r>
            <w:r w:rsidR="00AD545F" w:rsidRPr="004906D3">
              <w:rPr>
                <w:rFonts w:ascii="Times New Roman" w:hAnsi="Times New Roman"/>
                <w:b/>
                <w:sz w:val="21"/>
                <w:szCs w:val="21"/>
              </w:rPr>
              <w:t>2</w:t>
            </w:r>
            <w:r w:rsidR="004554CD"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szt.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, o następujących parametrach</w:t>
            </w: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br/>
              <w:t>(parametry nie gorsze niż minimalne parametry wymagane przez Zamawiającego):</w:t>
            </w:r>
          </w:p>
        </w:tc>
      </w:tr>
      <w:tr w:rsidR="00340DC3" w:rsidRPr="004906D3" w14:paraId="1A440248" w14:textId="77777777" w:rsidTr="004F102D">
        <w:trPr>
          <w:trHeight w:val="417"/>
        </w:trPr>
        <w:tc>
          <w:tcPr>
            <w:tcW w:w="454" w:type="dxa"/>
          </w:tcPr>
          <w:p w14:paraId="1FCF53D4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a)</w:t>
            </w:r>
          </w:p>
        </w:tc>
        <w:tc>
          <w:tcPr>
            <w:tcW w:w="3544" w:type="dxa"/>
          </w:tcPr>
          <w:p w14:paraId="6FCFAEED" w14:textId="0C583929" w:rsidR="00340DC3" w:rsidRPr="004906D3" w:rsidRDefault="00B944B8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2-stopniowa pompa membranowa</w:t>
            </w:r>
            <w:r w:rsidR="00843CC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843CC8" w:rsidRPr="00843CC8">
              <w:rPr>
                <w:rFonts w:ascii="Times New Roman" w:hAnsi="Times New Roman"/>
                <w:bCs/>
                <w:sz w:val="21"/>
                <w:szCs w:val="21"/>
                <w:lang w:eastAsia="pl-PL"/>
              </w:rPr>
              <w:t>min. Moc 120 W</w:t>
            </w:r>
          </w:p>
        </w:tc>
        <w:tc>
          <w:tcPr>
            <w:tcW w:w="5362" w:type="dxa"/>
          </w:tcPr>
          <w:p w14:paraId="0D769BCF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340DC3" w:rsidRPr="004906D3" w14:paraId="17D89B5F" w14:textId="77777777" w:rsidTr="004F102D">
        <w:trPr>
          <w:trHeight w:val="693"/>
        </w:trPr>
        <w:tc>
          <w:tcPr>
            <w:tcW w:w="454" w:type="dxa"/>
          </w:tcPr>
          <w:p w14:paraId="3E1852D5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b)</w:t>
            </w:r>
          </w:p>
        </w:tc>
        <w:tc>
          <w:tcPr>
            <w:tcW w:w="3544" w:type="dxa"/>
          </w:tcPr>
          <w:p w14:paraId="462E8494" w14:textId="77777777" w:rsidR="00340DC3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Membrany pompy wykonane z PTFE - chemicznie odporne</w:t>
            </w:r>
          </w:p>
        </w:tc>
        <w:tc>
          <w:tcPr>
            <w:tcW w:w="5362" w:type="dxa"/>
          </w:tcPr>
          <w:p w14:paraId="01A0FB62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340DC3" w:rsidRPr="004906D3" w14:paraId="3C8EBCCE" w14:textId="77777777" w:rsidTr="004F102D">
        <w:trPr>
          <w:trHeight w:val="443"/>
        </w:trPr>
        <w:tc>
          <w:tcPr>
            <w:tcW w:w="454" w:type="dxa"/>
          </w:tcPr>
          <w:p w14:paraId="6BCD4AE6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</w:rPr>
              <w:t>c)</w:t>
            </w:r>
          </w:p>
        </w:tc>
        <w:tc>
          <w:tcPr>
            <w:tcW w:w="3544" w:type="dxa"/>
          </w:tcPr>
          <w:p w14:paraId="3DBF5885" w14:textId="419ACD4F" w:rsidR="00340DC3" w:rsidRPr="004906D3" w:rsidRDefault="007F2D1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Próżnia końcowa co najmniej </w:t>
            </w:r>
            <w:r w:rsidR="00B944B8" w:rsidRPr="004906D3">
              <w:rPr>
                <w:rFonts w:ascii="Times New Roman" w:hAnsi="Times New Roman"/>
                <w:sz w:val="21"/>
                <w:szCs w:val="21"/>
              </w:rPr>
              <w:t>7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> </w:t>
            </w:r>
            <w:r w:rsidR="004554CD" w:rsidRPr="004906D3">
              <w:rPr>
                <w:rFonts w:ascii="Times New Roman" w:hAnsi="Times New Roman"/>
                <w:sz w:val="21"/>
                <w:szCs w:val="21"/>
              </w:rPr>
              <w:t>mbar ±</w:t>
            </w:r>
            <w:r w:rsidR="00B944B8" w:rsidRPr="004906D3">
              <w:rPr>
                <w:rFonts w:ascii="Times New Roman" w:hAnsi="Times New Roman"/>
                <w:sz w:val="21"/>
                <w:szCs w:val="21"/>
              </w:rPr>
              <w:t>7</w:t>
            </w:r>
            <w:r w:rsidR="004554CD" w:rsidRPr="004906D3">
              <w:rPr>
                <w:rFonts w:ascii="Times New Roman" w:hAnsi="Times New Roman"/>
                <w:sz w:val="21"/>
                <w:szCs w:val="21"/>
              </w:rPr>
              <w:t xml:space="preserve"> mbar</w:t>
            </w:r>
          </w:p>
        </w:tc>
        <w:tc>
          <w:tcPr>
            <w:tcW w:w="5362" w:type="dxa"/>
          </w:tcPr>
          <w:p w14:paraId="70B3CB64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340DC3" w:rsidRPr="004906D3" w14:paraId="63FD6E00" w14:textId="77777777" w:rsidTr="004F102D">
        <w:trPr>
          <w:trHeight w:val="502"/>
        </w:trPr>
        <w:tc>
          <w:tcPr>
            <w:tcW w:w="454" w:type="dxa"/>
          </w:tcPr>
          <w:p w14:paraId="4AEDFFE1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d)</w:t>
            </w:r>
          </w:p>
        </w:tc>
        <w:tc>
          <w:tcPr>
            <w:tcW w:w="3544" w:type="dxa"/>
          </w:tcPr>
          <w:p w14:paraId="277E3ACC" w14:textId="028A57F9" w:rsidR="00340DC3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Wydajność min. </w:t>
            </w:r>
            <w:r w:rsidR="007F3F71" w:rsidRPr="004906D3">
              <w:rPr>
                <w:rFonts w:ascii="Times New Roman" w:hAnsi="Times New Roman"/>
                <w:bCs/>
                <w:sz w:val="21"/>
                <w:szCs w:val="21"/>
                <w:lang w:eastAsia="pl-PL"/>
              </w:rPr>
              <w:t>2 m3/h2 zawory elektromagnetyczne umożliwiacie obsługę 2 wyparek, elektroniczna regulacja próżni</w:t>
            </w:r>
          </w:p>
        </w:tc>
        <w:tc>
          <w:tcPr>
            <w:tcW w:w="5362" w:type="dxa"/>
          </w:tcPr>
          <w:p w14:paraId="30A278B4" w14:textId="77777777" w:rsidR="00340DC3" w:rsidRPr="004906D3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554CD" w:rsidRPr="004906D3" w14:paraId="1FE2F8FE" w14:textId="77777777" w:rsidTr="004F102D">
        <w:trPr>
          <w:trHeight w:val="416"/>
        </w:trPr>
        <w:tc>
          <w:tcPr>
            <w:tcW w:w="454" w:type="dxa"/>
          </w:tcPr>
          <w:p w14:paraId="52144613" w14:textId="27C58580" w:rsidR="004554CD" w:rsidRPr="004906D3" w:rsidRDefault="00B944B8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lastRenderedPageBreak/>
              <w:t>e</w:t>
            </w:r>
            <w:r w:rsidR="004554CD"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)</w:t>
            </w:r>
          </w:p>
        </w:tc>
        <w:tc>
          <w:tcPr>
            <w:tcW w:w="3544" w:type="dxa"/>
          </w:tcPr>
          <w:p w14:paraId="6ED12443" w14:textId="2AD97371" w:rsidR="004554CD" w:rsidRPr="004906D3" w:rsidRDefault="007F3F71" w:rsidP="007F3F71">
            <w:pPr>
              <w:suppressAutoHyphens w:val="0"/>
              <w:spacing w:line="27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Możliwość ustawienia ciśnienia z dokładnością do 1 mbar</w:t>
            </w:r>
          </w:p>
        </w:tc>
        <w:tc>
          <w:tcPr>
            <w:tcW w:w="5362" w:type="dxa"/>
          </w:tcPr>
          <w:p w14:paraId="6869049D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F102D" w:rsidRPr="004906D3" w14:paraId="1B5216D7" w14:textId="77777777" w:rsidTr="004F102D">
        <w:trPr>
          <w:trHeight w:val="416"/>
        </w:trPr>
        <w:tc>
          <w:tcPr>
            <w:tcW w:w="454" w:type="dxa"/>
          </w:tcPr>
          <w:p w14:paraId="35CAD2A6" w14:textId="1F3B3175" w:rsidR="004F102D" w:rsidRPr="004906D3" w:rsidRDefault="004F102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f)</w:t>
            </w:r>
          </w:p>
        </w:tc>
        <w:tc>
          <w:tcPr>
            <w:tcW w:w="3544" w:type="dxa"/>
          </w:tcPr>
          <w:p w14:paraId="40FFF263" w14:textId="2ECE7E02" w:rsidR="004F102D" w:rsidRPr="004F102D" w:rsidRDefault="004F102D" w:rsidP="004F102D">
            <w:pPr>
              <w:suppressAutoHyphens w:val="0"/>
              <w:spacing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4F102D">
              <w:rPr>
                <w:rFonts w:ascii="Times New Roman" w:hAnsi="Times New Roman"/>
                <w:bCs/>
                <w:sz w:val="21"/>
                <w:szCs w:val="21"/>
                <w:lang w:eastAsia="pl-PL"/>
              </w:rPr>
              <w:t>Wymiary maksymalne 366×294×423 mm</w:t>
            </w:r>
          </w:p>
        </w:tc>
        <w:tc>
          <w:tcPr>
            <w:tcW w:w="5362" w:type="dxa"/>
          </w:tcPr>
          <w:p w14:paraId="36028FC4" w14:textId="77777777" w:rsidR="004F102D" w:rsidRPr="004906D3" w:rsidRDefault="004F102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6929D9" w:rsidRPr="004906D3" w14:paraId="1AC058B8" w14:textId="77777777" w:rsidTr="00D65EA5">
        <w:trPr>
          <w:trHeight w:val="569"/>
        </w:trPr>
        <w:tc>
          <w:tcPr>
            <w:tcW w:w="454" w:type="dxa"/>
          </w:tcPr>
          <w:p w14:paraId="57798148" w14:textId="77777777" w:rsidR="006929D9" w:rsidRPr="004906D3" w:rsidRDefault="000F2CD6" w:rsidP="007F2D16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</w:tc>
        <w:tc>
          <w:tcPr>
            <w:tcW w:w="8906" w:type="dxa"/>
            <w:gridSpan w:val="2"/>
          </w:tcPr>
          <w:p w14:paraId="6B619C91" w14:textId="2307B542" w:rsidR="006929D9" w:rsidRPr="004906D3" w:rsidRDefault="00537613" w:rsidP="007F2D16">
            <w:pPr>
              <w:spacing w:before="60" w:after="60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Termostat chłodzący (</w:t>
            </w:r>
            <w:r w:rsidR="006929D9" w:rsidRPr="004906D3">
              <w:rPr>
                <w:rFonts w:ascii="Times New Roman" w:hAnsi="Times New Roman"/>
                <w:b/>
                <w:sz w:val="21"/>
                <w:szCs w:val="21"/>
              </w:rPr>
              <w:t>Chiller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) </w:t>
            </w:r>
            <w:r w:rsidR="006929D9"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–  </w:t>
            </w:r>
            <w:r w:rsidR="00B944B8"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3 </w:t>
            </w:r>
            <w:r w:rsidR="006929D9" w:rsidRPr="004906D3">
              <w:rPr>
                <w:rFonts w:ascii="Times New Roman" w:hAnsi="Times New Roman"/>
                <w:b/>
                <w:sz w:val="21"/>
                <w:szCs w:val="21"/>
              </w:rPr>
              <w:t>szt., o następujących parametrach</w:t>
            </w:r>
            <w:r w:rsidR="006929D9" w:rsidRPr="004906D3">
              <w:rPr>
                <w:rFonts w:ascii="Times New Roman" w:hAnsi="Times New Roman"/>
                <w:b/>
                <w:sz w:val="21"/>
                <w:szCs w:val="21"/>
              </w:rPr>
              <w:br/>
            </w:r>
            <w:r w:rsidR="006929D9" w:rsidRPr="004906D3">
              <w:rPr>
                <w:rFonts w:ascii="Times New Roman" w:hAnsi="Times New Roman"/>
                <w:bCs/>
                <w:sz w:val="21"/>
                <w:szCs w:val="21"/>
              </w:rPr>
              <w:t>(parametry nie gorsze niż minimalne parametry wymagane przez Zamawiającego):</w:t>
            </w:r>
          </w:p>
        </w:tc>
      </w:tr>
      <w:tr w:rsidR="004554CD" w:rsidRPr="004906D3" w14:paraId="6746730D" w14:textId="77777777" w:rsidTr="004F102D">
        <w:trPr>
          <w:trHeight w:val="783"/>
        </w:trPr>
        <w:tc>
          <w:tcPr>
            <w:tcW w:w="454" w:type="dxa"/>
          </w:tcPr>
          <w:p w14:paraId="60185000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a)</w:t>
            </w:r>
          </w:p>
        </w:tc>
        <w:tc>
          <w:tcPr>
            <w:tcW w:w="3544" w:type="dxa"/>
          </w:tcPr>
          <w:p w14:paraId="1FC202F1" w14:textId="77777777" w:rsidR="004554CD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Zakres temperatur co najmniej -10…+40</w:t>
            </w:r>
            <w:r w:rsidR="007F2D16" w:rsidRPr="004906D3">
              <w:rPr>
                <w:rFonts w:ascii="Times New Roman" w:hAnsi="Times New Roman"/>
                <w:sz w:val="21"/>
                <w:szCs w:val="21"/>
                <w:vertAlign w:val="superscript"/>
                <w:lang w:eastAsia="pl-PL"/>
              </w:rPr>
              <w:t>°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>C</w:t>
            </w:r>
          </w:p>
        </w:tc>
        <w:tc>
          <w:tcPr>
            <w:tcW w:w="5362" w:type="dxa"/>
          </w:tcPr>
          <w:p w14:paraId="70F7A373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554CD" w:rsidRPr="004906D3" w14:paraId="349C01FC" w14:textId="77777777" w:rsidTr="004F102D">
        <w:trPr>
          <w:trHeight w:val="825"/>
        </w:trPr>
        <w:tc>
          <w:tcPr>
            <w:tcW w:w="454" w:type="dxa"/>
          </w:tcPr>
          <w:p w14:paraId="14B8B8BB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b)</w:t>
            </w:r>
          </w:p>
        </w:tc>
        <w:tc>
          <w:tcPr>
            <w:tcW w:w="3544" w:type="dxa"/>
          </w:tcPr>
          <w:p w14:paraId="0D938CD8" w14:textId="44D784AC" w:rsidR="004554CD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Moc chłodzenia conajmniej </w:t>
            </w:r>
            <w:r w:rsidR="007B142C" w:rsidRPr="0094059D">
              <w:rPr>
                <w:rFonts w:ascii="Times New Roman" w:hAnsi="Times New Roman"/>
                <w:sz w:val="21"/>
                <w:szCs w:val="21"/>
              </w:rPr>
              <w:t>4</w:t>
            </w:r>
            <w:r w:rsidRPr="0094059D">
              <w:rPr>
                <w:rFonts w:ascii="Times New Roman" w:hAnsi="Times New Roman"/>
                <w:sz w:val="21"/>
                <w:szCs w:val="21"/>
              </w:rPr>
              <w:t>00W przy 20</w:t>
            </w:r>
            <w:r w:rsidR="007F2D16" w:rsidRPr="0094059D">
              <w:rPr>
                <w:rFonts w:ascii="Times New Roman" w:hAnsi="Times New Roman"/>
                <w:sz w:val="21"/>
                <w:szCs w:val="21"/>
                <w:vertAlign w:val="superscript"/>
                <w:lang w:eastAsia="pl-PL"/>
              </w:rPr>
              <w:t>°</w:t>
            </w:r>
            <w:r w:rsidR="007F2D16" w:rsidRPr="0094059D">
              <w:rPr>
                <w:rFonts w:ascii="Times New Roman" w:hAnsi="Times New Roman"/>
                <w:sz w:val="21"/>
                <w:szCs w:val="21"/>
              </w:rPr>
              <w:t>C</w:t>
            </w:r>
            <w:r w:rsidRPr="0094059D">
              <w:rPr>
                <w:rFonts w:ascii="Times New Roman" w:hAnsi="Times New Roman"/>
                <w:sz w:val="21"/>
                <w:szCs w:val="21"/>
              </w:rPr>
              <w:t xml:space="preserve">; conajmniej </w:t>
            </w:r>
            <w:r w:rsidR="007B142C" w:rsidRPr="0094059D">
              <w:rPr>
                <w:rFonts w:ascii="Times New Roman" w:hAnsi="Times New Roman"/>
                <w:sz w:val="21"/>
                <w:szCs w:val="21"/>
              </w:rPr>
              <w:t>25</w:t>
            </w:r>
            <w:r w:rsidRPr="0094059D">
              <w:rPr>
                <w:rFonts w:ascii="Times New Roman" w:hAnsi="Times New Roman"/>
                <w:sz w:val="21"/>
                <w:szCs w:val="21"/>
              </w:rPr>
              <w:t>0W przy 0</w:t>
            </w:r>
            <w:r w:rsidR="007F2D16" w:rsidRPr="0094059D">
              <w:rPr>
                <w:rFonts w:ascii="Times New Roman" w:hAnsi="Times New Roman"/>
                <w:sz w:val="21"/>
                <w:szCs w:val="21"/>
                <w:vertAlign w:val="superscript"/>
                <w:lang w:eastAsia="pl-PL"/>
              </w:rPr>
              <w:t>°</w:t>
            </w:r>
            <w:r w:rsidR="007F2D16" w:rsidRPr="0094059D">
              <w:rPr>
                <w:rFonts w:ascii="Times New Roman" w:hAnsi="Times New Roman"/>
                <w:sz w:val="21"/>
                <w:szCs w:val="21"/>
              </w:rPr>
              <w:t>C</w:t>
            </w:r>
          </w:p>
        </w:tc>
        <w:tc>
          <w:tcPr>
            <w:tcW w:w="5362" w:type="dxa"/>
          </w:tcPr>
          <w:p w14:paraId="708EE2B4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554CD" w:rsidRPr="004906D3" w14:paraId="48FCC214" w14:textId="77777777" w:rsidTr="004F102D">
        <w:trPr>
          <w:trHeight w:val="616"/>
        </w:trPr>
        <w:tc>
          <w:tcPr>
            <w:tcW w:w="454" w:type="dxa"/>
          </w:tcPr>
          <w:p w14:paraId="6004FE48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c)</w:t>
            </w:r>
          </w:p>
        </w:tc>
        <w:tc>
          <w:tcPr>
            <w:tcW w:w="3544" w:type="dxa"/>
          </w:tcPr>
          <w:p w14:paraId="3A9BF2EA" w14:textId="217CCA24" w:rsidR="004554CD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Stabilność temperatury co najmniej ± 0.5</w:t>
            </w:r>
            <w:r w:rsidR="007F2D16" w:rsidRPr="004906D3">
              <w:rPr>
                <w:rFonts w:ascii="Times New Roman" w:hAnsi="Times New Roman"/>
                <w:sz w:val="21"/>
                <w:szCs w:val="21"/>
                <w:vertAlign w:val="superscript"/>
                <w:lang w:eastAsia="pl-PL"/>
              </w:rPr>
              <w:t>°</w:t>
            </w:r>
            <w:r w:rsidR="007F2D16" w:rsidRPr="004906D3">
              <w:rPr>
                <w:rFonts w:ascii="Times New Roman" w:hAnsi="Times New Roman"/>
                <w:sz w:val="21"/>
                <w:szCs w:val="21"/>
              </w:rPr>
              <w:t xml:space="preserve">C </w:t>
            </w:r>
          </w:p>
        </w:tc>
        <w:tc>
          <w:tcPr>
            <w:tcW w:w="5362" w:type="dxa"/>
          </w:tcPr>
          <w:p w14:paraId="0BC2BDEC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554CD" w:rsidRPr="004906D3" w14:paraId="0F4C649B" w14:textId="77777777" w:rsidTr="004F102D">
        <w:trPr>
          <w:trHeight w:val="423"/>
        </w:trPr>
        <w:tc>
          <w:tcPr>
            <w:tcW w:w="454" w:type="dxa"/>
          </w:tcPr>
          <w:p w14:paraId="23AE4DB6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d)</w:t>
            </w:r>
          </w:p>
        </w:tc>
        <w:tc>
          <w:tcPr>
            <w:tcW w:w="3544" w:type="dxa"/>
          </w:tcPr>
          <w:p w14:paraId="70E80DCA" w14:textId="25A8A5CC" w:rsidR="004554CD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Pojemność </w:t>
            </w:r>
            <w:r w:rsidRPr="0094059D">
              <w:rPr>
                <w:rFonts w:ascii="Times New Roman" w:hAnsi="Times New Roman"/>
                <w:sz w:val="21"/>
                <w:szCs w:val="21"/>
              </w:rPr>
              <w:t xml:space="preserve">zbiornika </w:t>
            </w:r>
            <w:r w:rsidR="007B142C" w:rsidRPr="0094059D">
              <w:rPr>
                <w:rFonts w:ascii="Times New Roman" w:hAnsi="Times New Roman"/>
                <w:sz w:val="21"/>
                <w:szCs w:val="21"/>
              </w:rPr>
              <w:t>1</w:t>
            </w:r>
            <w:r w:rsidR="00076C5A">
              <w:rPr>
                <w:rFonts w:ascii="Times New Roman" w:hAnsi="Times New Roman"/>
                <w:sz w:val="21"/>
                <w:szCs w:val="21"/>
              </w:rPr>
              <w:t>,</w:t>
            </w:r>
            <w:r w:rsidR="007B142C" w:rsidRPr="0094059D">
              <w:rPr>
                <w:rFonts w:ascii="Times New Roman" w:hAnsi="Times New Roman"/>
                <w:sz w:val="21"/>
                <w:szCs w:val="21"/>
              </w:rPr>
              <w:t>5</w:t>
            </w:r>
            <w:r w:rsidR="00076C5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94059D">
              <w:rPr>
                <w:rFonts w:ascii="Times New Roman" w:hAnsi="Times New Roman"/>
                <w:sz w:val="21"/>
                <w:szCs w:val="21"/>
              </w:rPr>
              <w:t>-</w:t>
            </w:r>
            <w:r w:rsidR="00076C5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7B142C" w:rsidRPr="0094059D">
              <w:rPr>
                <w:rFonts w:ascii="Times New Roman" w:hAnsi="Times New Roman"/>
                <w:sz w:val="21"/>
                <w:szCs w:val="21"/>
              </w:rPr>
              <w:t>4</w:t>
            </w:r>
            <w:r w:rsidRPr="0094059D">
              <w:rPr>
                <w:rFonts w:ascii="Times New Roman" w:hAnsi="Times New Roman"/>
                <w:sz w:val="21"/>
                <w:szCs w:val="21"/>
              </w:rPr>
              <w:t xml:space="preserve"> L</w:t>
            </w:r>
          </w:p>
        </w:tc>
        <w:tc>
          <w:tcPr>
            <w:tcW w:w="5362" w:type="dxa"/>
          </w:tcPr>
          <w:p w14:paraId="1165F3F3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554CD" w:rsidRPr="004906D3" w14:paraId="5D9A93FD" w14:textId="77777777" w:rsidTr="004F102D">
        <w:trPr>
          <w:trHeight w:val="605"/>
        </w:trPr>
        <w:tc>
          <w:tcPr>
            <w:tcW w:w="454" w:type="dxa"/>
          </w:tcPr>
          <w:p w14:paraId="00BC520C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e)</w:t>
            </w:r>
          </w:p>
        </w:tc>
        <w:tc>
          <w:tcPr>
            <w:tcW w:w="3544" w:type="dxa"/>
          </w:tcPr>
          <w:p w14:paraId="53A451A0" w14:textId="7F2A42E2" w:rsidR="004554CD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94059D">
              <w:rPr>
                <w:rFonts w:ascii="Times New Roman" w:hAnsi="Times New Roman"/>
                <w:sz w:val="21"/>
                <w:szCs w:val="21"/>
              </w:rPr>
              <w:t xml:space="preserve">Maksymalna wydajność pompy co najmniej </w:t>
            </w:r>
            <w:r w:rsidR="007B142C" w:rsidRPr="0094059D">
              <w:rPr>
                <w:rFonts w:ascii="Times New Roman" w:hAnsi="Times New Roman"/>
                <w:sz w:val="21"/>
                <w:szCs w:val="21"/>
              </w:rPr>
              <w:t>6</w:t>
            </w:r>
            <w:r w:rsidRPr="0094059D">
              <w:rPr>
                <w:rFonts w:ascii="Times New Roman" w:hAnsi="Times New Roman"/>
                <w:sz w:val="21"/>
                <w:szCs w:val="21"/>
              </w:rPr>
              <w:t>L/min.</w:t>
            </w:r>
          </w:p>
        </w:tc>
        <w:tc>
          <w:tcPr>
            <w:tcW w:w="5362" w:type="dxa"/>
          </w:tcPr>
          <w:p w14:paraId="61DC5AF7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554CD" w:rsidRPr="004906D3" w14:paraId="2D98E5AA" w14:textId="77777777" w:rsidTr="004F102D">
        <w:trPr>
          <w:trHeight w:val="615"/>
        </w:trPr>
        <w:tc>
          <w:tcPr>
            <w:tcW w:w="454" w:type="dxa"/>
          </w:tcPr>
          <w:p w14:paraId="0E2C3E16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f)</w:t>
            </w:r>
          </w:p>
        </w:tc>
        <w:tc>
          <w:tcPr>
            <w:tcW w:w="3544" w:type="dxa"/>
          </w:tcPr>
          <w:p w14:paraId="5256780E" w14:textId="71722C9A" w:rsidR="004554CD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Maksymalne ciśnienie pompy co najmniej </w:t>
            </w:r>
            <w:r w:rsidR="007B142C">
              <w:rPr>
                <w:rFonts w:ascii="Times New Roman" w:hAnsi="Times New Roman"/>
                <w:sz w:val="21"/>
                <w:szCs w:val="21"/>
              </w:rPr>
              <w:t>0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>.3 bar (lub więcej)</w:t>
            </w:r>
          </w:p>
        </w:tc>
        <w:tc>
          <w:tcPr>
            <w:tcW w:w="5362" w:type="dxa"/>
          </w:tcPr>
          <w:p w14:paraId="5A48956A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554CD" w:rsidRPr="004906D3" w14:paraId="6A8D3550" w14:textId="77777777" w:rsidTr="004F102D">
        <w:trPr>
          <w:trHeight w:val="825"/>
        </w:trPr>
        <w:tc>
          <w:tcPr>
            <w:tcW w:w="454" w:type="dxa"/>
          </w:tcPr>
          <w:p w14:paraId="5DAF82A6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g)</w:t>
            </w:r>
          </w:p>
        </w:tc>
        <w:tc>
          <w:tcPr>
            <w:tcW w:w="3544" w:type="dxa"/>
          </w:tcPr>
          <w:p w14:paraId="3133F69E" w14:textId="77777777" w:rsidR="004554CD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Wyświetlacz LED lub OLED, klawiatura membranowa i okno do monitorowania poziomu płynu termostatującego</w:t>
            </w:r>
          </w:p>
        </w:tc>
        <w:tc>
          <w:tcPr>
            <w:tcW w:w="5362" w:type="dxa"/>
          </w:tcPr>
          <w:p w14:paraId="3188DCD9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554CD" w:rsidRPr="004906D3" w14:paraId="6129B4F4" w14:textId="77777777" w:rsidTr="004F102D">
        <w:trPr>
          <w:trHeight w:val="453"/>
        </w:trPr>
        <w:tc>
          <w:tcPr>
            <w:tcW w:w="454" w:type="dxa"/>
          </w:tcPr>
          <w:p w14:paraId="46433F04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h)</w:t>
            </w:r>
          </w:p>
        </w:tc>
        <w:tc>
          <w:tcPr>
            <w:tcW w:w="3544" w:type="dxa"/>
          </w:tcPr>
          <w:p w14:paraId="1CD54716" w14:textId="77777777" w:rsidR="004554CD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Głośność  mniej niż 70 dBA</w:t>
            </w:r>
          </w:p>
        </w:tc>
        <w:tc>
          <w:tcPr>
            <w:tcW w:w="5362" w:type="dxa"/>
          </w:tcPr>
          <w:p w14:paraId="3D14C72C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554CD" w:rsidRPr="004906D3" w14:paraId="52480637" w14:textId="77777777" w:rsidTr="004F102D">
        <w:trPr>
          <w:trHeight w:val="441"/>
        </w:trPr>
        <w:tc>
          <w:tcPr>
            <w:tcW w:w="454" w:type="dxa"/>
          </w:tcPr>
          <w:p w14:paraId="180FE9E8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i)</w:t>
            </w:r>
          </w:p>
        </w:tc>
        <w:tc>
          <w:tcPr>
            <w:tcW w:w="3544" w:type="dxa"/>
          </w:tcPr>
          <w:p w14:paraId="358D2706" w14:textId="77777777" w:rsidR="004554CD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Wymiary maksymalne 350x480x595 (WxDxH) mm</w:t>
            </w:r>
          </w:p>
        </w:tc>
        <w:tc>
          <w:tcPr>
            <w:tcW w:w="5362" w:type="dxa"/>
          </w:tcPr>
          <w:p w14:paraId="031EDE6F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554CD" w:rsidRPr="004906D3" w14:paraId="334E48C9" w14:textId="77777777" w:rsidTr="004F102D">
        <w:trPr>
          <w:trHeight w:val="405"/>
        </w:trPr>
        <w:tc>
          <w:tcPr>
            <w:tcW w:w="454" w:type="dxa"/>
          </w:tcPr>
          <w:p w14:paraId="3023472C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j)</w:t>
            </w:r>
          </w:p>
        </w:tc>
        <w:tc>
          <w:tcPr>
            <w:tcW w:w="3544" w:type="dxa"/>
          </w:tcPr>
          <w:p w14:paraId="546E2FA3" w14:textId="77777777" w:rsidR="004554CD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Waga maksymalna 52 kg</w:t>
            </w:r>
          </w:p>
        </w:tc>
        <w:tc>
          <w:tcPr>
            <w:tcW w:w="5362" w:type="dxa"/>
          </w:tcPr>
          <w:p w14:paraId="22265316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6929D9" w:rsidRPr="004906D3" w14:paraId="203138D0" w14:textId="77777777" w:rsidTr="00D65EA5">
        <w:trPr>
          <w:trHeight w:val="405"/>
        </w:trPr>
        <w:tc>
          <w:tcPr>
            <w:tcW w:w="454" w:type="dxa"/>
          </w:tcPr>
          <w:p w14:paraId="5D4B2008" w14:textId="77777777" w:rsidR="006929D9" w:rsidRPr="004906D3" w:rsidRDefault="000F2CD6" w:rsidP="007F2D16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4.</w:t>
            </w:r>
          </w:p>
        </w:tc>
        <w:tc>
          <w:tcPr>
            <w:tcW w:w="8906" w:type="dxa"/>
            <w:gridSpan w:val="2"/>
          </w:tcPr>
          <w:p w14:paraId="2618CB05" w14:textId="77777777" w:rsidR="006929D9" w:rsidRPr="004906D3" w:rsidRDefault="006929D9" w:rsidP="007F2D16">
            <w:pPr>
              <w:spacing w:before="60" w:after="60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Wyposażanie dodatkowe, o następujących parametrach</w:t>
            </w:r>
            <w:r w:rsidRPr="004906D3">
              <w:rPr>
                <w:rFonts w:ascii="Times New Roman" w:hAnsi="Times New Roman"/>
                <w:b/>
                <w:sz w:val="21"/>
                <w:szCs w:val="21"/>
              </w:rPr>
              <w:br/>
            </w: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(parametry nie gorsze niż minimalne parametry wymagane przez Zamawiającego):</w:t>
            </w:r>
          </w:p>
        </w:tc>
      </w:tr>
      <w:tr w:rsidR="004554CD" w:rsidRPr="004906D3" w14:paraId="6B43BC07" w14:textId="77777777" w:rsidTr="004F102D">
        <w:trPr>
          <w:trHeight w:val="405"/>
        </w:trPr>
        <w:tc>
          <w:tcPr>
            <w:tcW w:w="454" w:type="dxa"/>
          </w:tcPr>
          <w:p w14:paraId="1B5D4DAB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bookmarkStart w:id="0" w:name="_Hlk179188862"/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a)</w:t>
            </w:r>
          </w:p>
        </w:tc>
        <w:tc>
          <w:tcPr>
            <w:tcW w:w="3544" w:type="dxa"/>
          </w:tcPr>
          <w:p w14:paraId="6579653F" w14:textId="6E33C6C1" w:rsidR="004554CD" w:rsidRPr="004906D3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Wąż do próżni i wody z modyfikowanego PCV– </w:t>
            </w:r>
            <w:r w:rsidR="00C70482" w:rsidRPr="004906D3">
              <w:rPr>
                <w:rFonts w:ascii="Times New Roman" w:hAnsi="Times New Roman"/>
                <w:sz w:val="21"/>
                <w:szCs w:val="21"/>
              </w:rPr>
              <w:t>10</w:t>
            </w:r>
            <w:r w:rsidR="00F94E0E" w:rsidRPr="004906D3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>mb</w:t>
            </w:r>
          </w:p>
        </w:tc>
        <w:tc>
          <w:tcPr>
            <w:tcW w:w="5362" w:type="dxa"/>
          </w:tcPr>
          <w:p w14:paraId="7D2E10B4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4554CD" w:rsidRPr="004906D3" w14:paraId="7CEED04C" w14:textId="77777777" w:rsidTr="004F102D">
        <w:trPr>
          <w:trHeight w:val="539"/>
        </w:trPr>
        <w:tc>
          <w:tcPr>
            <w:tcW w:w="454" w:type="dxa"/>
          </w:tcPr>
          <w:p w14:paraId="20915573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b)</w:t>
            </w:r>
          </w:p>
        </w:tc>
        <w:tc>
          <w:tcPr>
            <w:tcW w:w="3544" w:type="dxa"/>
          </w:tcPr>
          <w:p w14:paraId="0287EED4" w14:textId="7F9B806F" w:rsidR="004554CD" w:rsidRPr="004906D3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Wąż chłodzący  </w:t>
            </w:r>
            <w:r w:rsidR="00B944B8" w:rsidRPr="004906D3">
              <w:rPr>
                <w:rFonts w:ascii="Times New Roman" w:hAnsi="Times New Roman"/>
                <w:sz w:val="21"/>
                <w:szCs w:val="21"/>
              </w:rPr>
              <w:t xml:space="preserve">o temperaturze pracy od – 20 do 60 ºC- </w:t>
            </w:r>
            <w:r w:rsidR="00C70482" w:rsidRPr="004906D3">
              <w:rPr>
                <w:rFonts w:ascii="Times New Roman" w:hAnsi="Times New Roman"/>
                <w:sz w:val="21"/>
                <w:szCs w:val="21"/>
              </w:rPr>
              <w:t>2</w:t>
            </w:r>
            <w:r w:rsidR="00F94E0E" w:rsidRPr="004906D3">
              <w:rPr>
                <w:rFonts w:ascii="Times New Roman" w:hAnsi="Times New Roman"/>
                <w:sz w:val="21"/>
                <w:szCs w:val="21"/>
              </w:rPr>
              <w:t xml:space="preserve">0 </w:t>
            </w:r>
            <w:r w:rsidR="00B944B8" w:rsidRPr="004906D3">
              <w:rPr>
                <w:rFonts w:ascii="Times New Roman" w:hAnsi="Times New Roman"/>
                <w:sz w:val="21"/>
                <w:szCs w:val="21"/>
              </w:rPr>
              <w:t>m</w:t>
            </w:r>
            <w:r w:rsidR="00C70482" w:rsidRPr="004906D3">
              <w:rPr>
                <w:rFonts w:ascii="Times New Roman" w:hAnsi="Times New Roman"/>
                <w:sz w:val="21"/>
                <w:szCs w:val="21"/>
              </w:rPr>
              <w:t>b</w:t>
            </w:r>
          </w:p>
        </w:tc>
        <w:tc>
          <w:tcPr>
            <w:tcW w:w="5362" w:type="dxa"/>
          </w:tcPr>
          <w:p w14:paraId="33E1EA85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4554CD" w:rsidRPr="004906D3" w14:paraId="4DEFE59F" w14:textId="77777777" w:rsidTr="004F102D">
        <w:trPr>
          <w:trHeight w:val="405"/>
        </w:trPr>
        <w:tc>
          <w:tcPr>
            <w:tcW w:w="454" w:type="dxa"/>
          </w:tcPr>
          <w:p w14:paraId="70B9FE99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c)</w:t>
            </w:r>
          </w:p>
        </w:tc>
        <w:tc>
          <w:tcPr>
            <w:tcW w:w="3544" w:type="dxa"/>
          </w:tcPr>
          <w:p w14:paraId="2A6931B0" w14:textId="6012C040" w:rsidR="004554CD" w:rsidRPr="004906D3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Płyn termostatyczny zakres pracy od -30  do 90</w:t>
            </w:r>
            <w:r w:rsidR="007F2D16" w:rsidRPr="004906D3">
              <w:rPr>
                <w:rFonts w:ascii="Times New Roman" w:hAnsi="Times New Roman"/>
                <w:sz w:val="21"/>
                <w:szCs w:val="21"/>
                <w:vertAlign w:val="superscript"/>
                <w:lang w:eastAsia="pl-PL"/>
              </w:rPr>
              <w:t>°</w:t>
            </w:r>
            <w:r w:rsidR="007F2D16" w:rsidRPr="004906D3">
              <w:rPr>
                <w:rFonts w:ascii="Times New Roman" w:hAnsi="Times New Roman"/>
                <w:sz w:val="21"/>
                <w:szCs w:val="21"/>
              </w:rPr>
              <w:t>C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 xml:space="preserve">, gęstość 1,082 kg/m³ - </w:t>
            </w:r>
            <w:r w:rsidR="00AD7203" w:rsidRPr="004906D3">
              <w:rPr>
                <w:rFonts w:ascii="Times New Roman" w:hAnsi="Times New Roman"/>
                <w:sz w:val="21"/>
                <w:szCs w:val="21"/>
              </w:rPr>
              <w:t>3</w:t>
            </w:r>
            <w:r w:rsidR="00F94E0E" w:rsidRPr="004906D3">
              <w:rPr>
                <w:rFonts w:ascii="Times New Roman" w:hAnsi="Times New Roman"/>
                <w:sz w:val="21"/>
                <w:szCs w:val="21"/>
              </w:rPr>
              <w:t>0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>L</w:t>
            </w:r>
          </w:p>
        </w:tc>
        <w:tc>
          <w:tcPr>
            <w:tcW w:w="5362" w:type="dxa"/>
          </w:tcPr>
          <w:p w14:paraId="20A3FB64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B944B8" w:rsidRPr="004906D3" w14:paraId="79732511" w14:textId="77777777" w:rsidTr="004F102D">
        <w:trPr>
          <w:trHeight w:val="405"/>
        </w:trPr>
        <w:tc>
          <w:tcPr>
            <w:tcW w:w="454" w:type="dxa"/>
          </w:tcPr>
          <w:p w14:paraId="575AFDD8" w14:textId="37B25F04" w:rsidR="00B944B8" w:rsidRPr="004906D3" w:rsidRDefault="00B944B8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  <w:t>d)</w:t>
            </w:r>
          </w:p>
        </w:tc>
        <w:tc>
          <w:tcPr>
            <w:tcW w:w="3544" w:type="dxa"/>
          </w:tcPr>
          <w:p w14:paraId="58C93B3B" w14:textId="6744933B" w:rsidR="00B944B8" w:rsidRPr="004906D3" w:rsidRDefault="00F94E0E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b/>
                <w:bCs/>
                <w:sz w:val="21"/>
                <w:szCs w:val="21"/>
                <w:lang w:val="en-US"/>
              </w:rPr>
            </w:pPr>
            <w:r w:rsidRPr="004906D3">
              <w:rPr>
                <w:rFonts w:ascii="Times New Roman" w:hAnsi="Times New Roman"/>
                <w:sz w:val="21"/>
                <w:szCs w:val="21"/>
                <w:lang w:val="cs-CZ"/>
              </w:rPr>
              <w:t xml:space="preserve">4  </w:t>
            </w:r>
            <w:r w:rsidR="00B944B8" w:rsidRPr="004906D3">
              <w:rPr>
                <w:rFonts w:ascii="Times New Roman" w:hAnsi="Times New Roman"/>
                <w:sz w:val="21"/>
                <w:szCs w:val="21"/>
                <w:lang w:val="cs-CZ"/>
              </w:rPr>
              <w:t>zawory   zwrotne</w:t>
            </w:r>
          </w:p>
        </w:tc>
        <w:tc>
          <w:tcPr>
            <w:tcW w:w="5362" w:type="dxa"/>
          </w:tcPr>
          <w:p w14:paraId="3AF238A0" w14:textId="77777777" w:rsidR="00B944B8" w:rsidRPr="004906D3" w:rsidRDefault="00B944B8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bookmarkEnd w:id="0"/>
      <w:tr w:rsidR="004554CD" w:rsidRPr="004906D3" w14:paraId="39D80813" w14:textId="77777777" w:rsidTr="00D65EA5">
        <w:trPr>
          <w:trHeight w:val="405"/>
        </w:trPr>
        <w:tc>
          <w:tcPr>
            <w:tcW w:w="454" w:type="dxa"/>
          </w:tcPr>
          <w:p w14:paraId="0748EABE" w14:textId="77777777" w:rsidR="004554CD" w:rsidRPr="004906D3" w:rsidRDefault="000F2CD6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b/>
                <w:bCs/>
                <w:sz w:val="21"/>
                <w:szCs w:val="21"/>
              </w:rPr>
              <w:t>5</w:t>
            </w:r>
            <w:r w:rsidR="004554CD" w:rsidRPr="004906D3">
              <w:rPr>
                <w:rFonts w:ascii="Times New Roman" w:hAnsi="Times New Roman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8906" w:type="dxa"/>
            <w:gridSpan w:val="2"/>
          </w:tcPr>
          <w:p w14:paraId="136236AB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Dostawa:</w:t>
            </w:r>
          </w:p>
        </w:tc>
      </w:tr>
      <w:tr w:rsidR="004554CD" w:rsidRPr="004906D3" w14:paraId="57F17E4E" w14:textId="77777777" w:rsidTr="004F102D">
        <w:trPr>
          <w:trHeight w:val="405"/>
        </w:trPr>
        <w:tc>
          <w:tcPr>
            <w:tcW w:w="454" w:type="dxa"/>
          </w:tcPr>
          <w:p w14:paraId="2FBAA575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a)</w:t>
            </w:r>
          </w:p>
        </w:tc>
        <w:tc>
          <w:tcPr>
            <w:tcW w:w="3544" w:type="dxa"/>
            <w:vAlign w:val="center"/>
          </w:tcPr>
          <w:p w14:paraId="266A4A34" w14:textId="0662ACD1" w:rsidR="004554CD" w:rsidRPr="004906D3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Termin realizacji do </w:t>
            </w:r>
            <w:r w:rsidR="00380931" w:rsidRPr="004906D3">
              <w:rPr>
                <w:rFonts w:ascii="Times New Roman" w:hAnsi="Times New Roman"/>
                <w:sz w:val="21"/>
                <w:szCs w:val="21"/>
              </w:rPr>
              <w:t>6</w:t>
            </w:r>
            <w:r w:rsidR="00AD545F" w:rsidRPr="004906D3">
              <w:rPr>
                <w:rFonts w:ascii="Times New Roman" w:hAnsi="Times New Roman"/>
                <w:sz w:val="21"/>
                <w:szCs w:val="21"/>
              </w:rPr>
              <w:t>0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 xml:space="preserve"> dni od daty zawarcia umowy</w:t>
            </w:r>
            <w:r w:rsidR="004554CD" w:rsidRPr="004906D3">
              <w:rPr>
                <w:rFonts w:ascii="Times New Roman" w:hAnsi="Times New Roman"/>
                <w:sz w:val="21"/>
                <w:szCs w:val="21"/>
              </w:rPr>
              <w:t xml:space="preserve">. </w:t>
            </w:r>
          </w:p>
        </w:tc>
        <w:tc>
          <w:tcPr>
            <w:tcW w:w="5362" w:type="dxa"/>
          </w:tcPr>
          <w:p w14:paraId="56AD786B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554CD" w:rsidRPr="004906D3" w14:paraId="14C11900" w14:textId="77777777" w:rsidTr="004F102D">
        <w:trPr>
          <w:trHeight w:val="405"/>
        </w:trPr>
        <w:tc>
          <w:tcPr>
            <w:tcW w:w="454" w:type="dxa"/>
          </w:tcPr>
          <w:p w14:paraId="66876394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b)</w:t>
            </w:r>
          </w:p>
        </w:tc>
        <w:tc>
          <w:tcPr>
            <w:tcW w:w="3544" w:type="dxa"/>
            <w:vAlign w:val="center"/>
          </w:tcPr>
          <w:p w14:paraId="73041E85" w14:textId="77777777" w:rsidR="004554CD" w:rsidRPr="004906D3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Przedmiot zamówienia obejmuje dostawę do wskazanego pomieszczenia w siedzibie Zamawiającego, na koszt i ryzyko Wykonawcy, jego montaż i uruchomienie oraz przeszkolenie </w:t>
            </w:r>
            <w:r w:rsidRPr="004906D3">
              <w:rPr>
                <w:rFonts w:ascii="Times New Roman" w:hAnsi="Times New Roman"/>
                <w:sz w:val="21"/>
                <w:szCs w:val="21"/>
              </w:rPr>
              <w:lastRenderedPageBreak/>
              <w:t>użytkowników w zakresie jego eksploatacji</w:t>
            </w:r>
          </w:p>
        </w:tc>
        <w:tc>
          <w:tcPr>
            <w:tcW w:w="5362" w:type="dxa"/>
          </w:tcPr>
          <w:p w14:paraId="0013DAE4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lastRenderedPageBreak/>
              <w:t xml:space="preserve">                                                                                                </w:t>
            </w:r>
          </w:p>
        </w:tc>
      </w:tr>
      <w:tr w:rsidR="004554CD" w:rsidRPr="004906D3" w14:paraId="42C3C1C9" w14:textId="77777777" w:rsidTr="004F102D">
        <w:trPr>
          <w:trHeight w:val="405"/>
        </w:trPr>
        <w:tc>
          <w:tcPr>
            <w:tcW w:w="454" w:type="dxa"/>
          </w:tcPr>
          <w:p w14:paraId="4EE8C302" w14:textId="77777777" w:rsidR="004554CD" w:rsidRPr="004906D3" w:rsidRDefault="000F2CD6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b/>
                <w:bCs/>
                <w:sz w:val="21"/>
                <w:szCs w:val="21"/>
              </w:rPr>
              <w:t>6</w:t>
            </w:r>
            <w:r w:rsidR="004554CD" w:rsidRPr="004906D3">
              <w:rPr>
                <w:rFonts w:ascii="Times New Roman" w:hAnsi="Times New Roman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3544" w:type="dxa"/>
          </w:tcPr>
          <w:p w14:paraId="528DF916" w14:textId="77777777" w:rsidR="004554CD" w:rsidRPr="004906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Gwarancja:</w:t>
            </w:r>
          </w:p>
        </w:tc>
        <w:tc>
          <w:tcPr>
            <w:tcW w:w="5362" w:type="dxa"/>
          </w:tcPr>
          <w:p w14:paraId="2B99B50F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4554CD" w:rsidRPr="004906D3" w14:paraId="55DFF131" w14:textId="77777777" w:rsidTr="004F102D">
        <w:trPr>
          <w:trHeight w:val="405"/>
        </w:trPr>
        <w:tc>
          <w:tcPr>
            <w:tcW w:w="454" w:type="dxa"/>
          </w:tcPr>
          <w:p w14:paraId="6AEE24D8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a)</w:t>
            </w:r>
          </w:p>
        </w:tc>
        <w:tc>
          <w:tcPr>
            <w:tcW w:w="3544" w:type="dxa"/>
          </w:tcPr>
          <w:p w14:paraId="0D1DBFF1" w14:textId="77777777" w:rsidR="0011573C" w:rsidRPr="004906D3" w:rsidRDefault="0011573C" w:rsidP="0011573C">
            <w:pPr>
              <w:pStyle w:val="Bezodstpw"/>
              <w:rPr>
                <w:rFonts w:ascii="Times New Roman" w:hAnsi="Times New Roman"/>
                <w:sz w:val="21"/>
                <w:szCs w:val="21"/>
                <w:lang w:eastAsia="pl-PL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 xml:space="preserve">Minimalny okres gwarancji: </w:t>
            </w:r>
          </w:p>
          <w:p w14:paraId="495926B0" w14:textId="77777777" w:rsidR="0011573C" w:rsidRPr="004906D3" w:rsidRDefault="0011573C" w:rsidP="0011573C">
            <w:pPr>
              <w:pStyle w:val="Bezodstpw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36 miesięcy na :</w:t>
            </w:r>
          </w:p>
          <w:p w14:paraId="7C2E193B" w14:textId="77777777" w:rsidR="0011573C" w:rsidRPr="004906D3" w:rsidRDefault="0011573C" w:rsidP="0011573C">
            <w:pPr>
              <w:pStyle w:val="Bezodstpw"/>
              <w:numPr>
                <w:ilvl w:val="0"/>
                <w:numId w:val="34"/>
              </w:numPr>
              <w:rPr>
                <w:rFonts w:ascii="Times New Roman" w:hAnsi="Times New Roman"/>
                <w:sz w:val="21"/>
                <w:szCs w:val="21"/>
                <w:lang w:eastAsia="pl-PL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wyparki rotacyjne;</w:t>
            </w:r>
          </w:p>
          <w:p w14:paraId="0F8AF0D6" w14:textId="77777777" w:rsidR="0011573C" w:rsidRPr="004906D3" w:rsidRDefault="0011573C" w:rsidP="0011573C">
            <w:pPr>
              <w:pStyle w:val="Bezodstpw"/>
              <w:rPr>
                <w:rFonts w:ascii="Times New Roman" w:hAnsi="Times New Roman"/>
                <w:sz w:val="21"/>
                <w:szCs w:val="21"/>
                <w:lang w:eastAsia="pl-PL"/>
              </w:rPr>
            </w:pPr>
            <w:r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>24 miesiące na :</w:t>
            </w:r>
          </w:p>
          <w:p w14:paraId="6045F3B8" w14:textId="77777777" w:rsidR="0011573C" w:rsidRPr="004906D3" w:rsidRDefault="0011573C" w:rsidP="0011573C">
            <w:pPr>
              <w:pStyle w:val="Bezodstpw"/>
              <w:numPr>
                <w:ilvl w:val="0"/>
                <w:numId w:val="34"/>
              </w:numPr>
              <w:rPr>
                <w:rFonts w:ascii="Times New Roman" w:hAnsi="Times New Roman"/>
                <w:sz w:val="21"/>
                <w:szCs w:val="21"/>
                <w:lang w:eastAsia="pl-PL"/>
              </w:rPr>
            </w:pPr>
            <w:r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>system próżniowy,</w:t>
            </w:r>
          </w:p>
          <w:p w14:paraId="76A3B999" w14:textId="77777777" w:rsidR="0011573C" w:rsidRPr="004906D3" w:rsidRDefault="0011573C" w:rsidP="0011573C">
            <w:pPr>
              <w:pStyle w:val="Bezodstpw"/>
              <w:rPr>
                <w:rFonts w:ascii="Times New Roman" w:hAnsi="Times New Roman"/>
                <w:sz w:val="21"/>
                <w:szCs w:val="21"/>
                <w:lang w:eastAsia="pl-PL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termostat chłodzący;</w:t>
            </w:r>
          </w:p>
          <w:p w14:paraId="4D0850BA" w14:textId="02142809" w:rsidR="004554CD" w:rsidRPr="004906D3" w:rsidRDefault="0011573C" w:rsidP="0011573C">
            <w:pPr>
              <w:pStyle w:val="Bezodstpw"/>
              <w:rPr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 xml:space="preserve">od daty podpisania </w:t>
            </w:r>
            <w:bookmarkStart w:id="1" w:name="_Hlk142899351"/>
            <w:r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>bezusterkowego</w:t>
            </w:r>
            <w:bookmarkEnd w:id="1"/>
            <w:r w:rsidRPr="004906D3">
              <w:rPr>
                <w:rFonts w:ascii="Times New Roman" w:hAnsi="Times New Roman"/>
                <w:sz w:val="21"/>
                <w:szCs w:val="21"/>
                <w:lang w:eastAsia="pl-PL"/>
              </w:rPr>
              <w:t xml:space="preserve"> protokołu odbioru</w:t>
            </w:r>
          </w:p>
        </w:tc>
        <w:tc>
          <w:tcPr>
            <w:tcW w:w="5362" w:type="dxa"/>
          </w:tcPr>
          <w:p w14:paraId="530DDCE4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  <w:tr w:rsidR="004554CD" w:rsidRPr="004906D3" w14:paraId="6F99B85B" w14:textId="77777777" w:rsidTr="00D65EA5">
        <w:trPr>
          <w:trHeight w:val="405"/>
        </w:trPr>
        <w:tc>
          <w:tcPr>
            <w:tcW w:w="454" w:type="dxa"/>
          </w:tcPr>
          <w:p w14:paraId="0B34C0E4" w14:textId="77777777" w:rsidR="004554CD" w:rsidRPr="004906D3" w:rsidRDefault="000F2CD6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b/>
                <w:bCs/>
                <w:sz w:val="21"/>
                <w:szCs w:val="21"/>
              </w:rPr>
              <w:t>7</w:t>
            </w:r>
            <w:r w:rsidR="004554CD" w:rsidRPr="004906D3">
              <w:rPr>
                <w:rFonts w:ascii="Times New Roman" w:hAnsi="Times New Roman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8906" w:type="dxa"/>
            <w:gridSpan w:val="2"/>
          </w:tcPr>
          <w:p w14:paraId="01D8A760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>Serwis:</w:t>
            </w:r>
          </w:p>
        </w:tc>
      </w:tr>
      <w:tr w:rsidR="004554CD" w:rsidRPr="004906D3" w14:paraId="733BB116" w14:textId="77777777" w:rsidTr="004F102D">
        <w:trPr>
          <w:trHeight w:val="405"/>
        </w:trPr>
        <w:tc>
          <w:tcPr>
            <w:tcW w:w="454" w:type="dxa"/>
          </w:tcPr>
          <w:p w14:paraId="77427AE3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a)</w:t>
            </w:r>
          </w:p>
        </w:tc>
        <w:tc>
          <w:tcPr>
            <w:tcW w:w="3544" w:type="dxa"/>
            <w:vAlign w:val="center"/>
          </w:tcPr>
          <w:p w14:paraId="4C7142BC" w14:textId="77777777" w:rsidR="004554CD" w:rsidRPr="004906D3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Czas reakcji serwisu w okre</w:t>
            </w:r>
            <w:r w:rsidR="007F2D16" w:rsidRPr="004906D3">
              <w:rPr>
                <w:rFonts w:ascii="Times New Roman" w:hAnsi="Times New Roman"/>
                <w:sz w:val="21"/>
                <w:szCs w:val="21"/>
              </w:rPr>
              <w:t>sie gwarancyjnym maksymalnie 72 </w:t>
            </w:r>
            <w:r w:rsidRPr="004906D3">
              <w:rPr>
                <w:rFonts w:ascii="Times New Roman" w:hAnsi="Times New Roman"/>
                <w:sz w:val="21"/>
                <w:szCs w:val="21"/>
              </w:rPr>
              <w:t>godzin od zgłoszenia</w:t>
            </w:r>
          </w:p>
        </w:tc>
        <w:tc>
          <w:tcPr>
            <w:tcW w:w="5362" w:type="dxa"/>
          </w:tcPr>
          <w:p w14:paraId="301A1245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</w:t>
            </w:r>
          </w:p>
        </w:tc>
      </w:tr>
      <w:tr w:rsidR="004554CD" w:rsidRPr="004906D3" w14:paraId="574372CE" w14:textId="77777777" w:rsidTr="004F102D">
        <w:trPr>
          <w:trHeight w:val="405"/>
        </w:trPr>
        <w:tc>
          <w:tcPr>
            <w:tcW w:w="454" w:type="dxa"/>
          </w:tcPr>
          <w:p w14:paraId="540598E5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1"/>
                <w:szCs w:val="21"/>
                <w:lang w:val="cs-CZ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b)</w:t>
            </w:r>
          </w:p>
        </w:tc>
        <w:tc>
          <w:tcPr>
            <w:tcW w:w="3544" w:type="dxa"/>
            <w:vAlign w:val="center"/>
          </w:tcPr>
          <w:p w14:paraId="75C7656D" w14:textId="77777777" w:rsidR="004554CD" w:rsidRPr="004906D3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Maksymalny czas naprawy: 14 dni roboczych od momentu zgłoszenia</w:t>
            </w:r>
          </w:p>
        </w:tc>
        <w:tc>
          <w:tcPr>
            <w:tcW w:w="5362" w:type="dxa"/>
          </w:tcPr>
          <w:p w14:paraId="7D8AF770" w14:textId="77777777" w:rsidR="004554CD" w:rsidRPr="004906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</w:t>
            </w:r>
          </w:p>
        </w:tc>
      </w:tr>
      <w:tr w:rsidR="000F2CD6" w:rsidRPr="004906D3" w14:paraId="731037E8" w14:textId="77777777" w:rsidTr="004F102D">
        <w:trPr>
          <w:trHeight w:val="405"/>
        </w:trPr>
        <w:tc>
          <w:tcPr>
            <w:tcW w:w="454" w:type="dxa"/>
          </w:tcPr>
          <w:p w14:paraId="5198310F" w14:textId="77777777" w:rsidR="000F2CD6" w:rsidRPr="004906D3" w:rsidRDefault="000F2CD6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c)</w:t>
            </w:r>
          </w:p>
        </w:tc>
        <w:tc>
          <w:tcPr>
            <w:tcW w:w="3544" w:type="dxa"/>
            <w:vAlign w:val="center"/>
          </w:tcPr>
          <w:p w14:paraId="569EFFB0" w14:textId="77777777" w:rsidR="000F2CD6" w:rsidRPr="004906D3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1"/>
                <w:szCs w:val="21"/>
              </w:rPr>
            </w:pPr>
            <w:r w:rsidRPr="004906D3">
              <w:rPr>
                <w:rFonts w:ascii="Times New Roman" w:hAnsi="Times New Roman"/>
                <w:sz w:val="21"/>
                <w:szCs w:val="21"/>
              </w:rPr>
              <w:t>Dostawca zapewnia przeglądy techniczne oraz dostęp części zamiennych do dostarczonego urządzenia przez minimum 10 lat od daty dostarczenia. Zapewniony serwis gwarancyjny i pogwarancyjny przez 10 lat</w:t>
            </w:r>
          </w:p>
        </w:tc>
        <w:tc>
          <w:tcPr>
            <w:tcW w:w="5362" w:type="dxa"/>
          </w:tcPr>
          <w:p w14:paraId="2CC3EAB7" w14:textId="77777777" w:rsidR="000F2CD6" w:rsidRPr="004906D3" w:rsidRDefault="000F2CD6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</w:t>
            </w:r>
          </w:p>
        </w:tc>
      </w:tr>
    </w:tbl>
    <w:p w14:paraId="503DBFC8" w14:textId="77777777" w:rsidR="00831A59" w:rsidRPr="004906D3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1"/>
          <w:szCs w:val="21"/>
        </w:rPr>
      </w:pPr>
      <w:r w:rsidRPr="004906D3">
        <w:rPr>
          <w:rFonts w:ascii="Times New Roman" w:hAnsi="Times New Roman"/>
          <w:b/>
          <w:sz w:val="21"/>
          <w:szCs w:val="21"/>
        </w:rPr>
        <w:t xml:space="preserve">UWAGA: </w:t>
      </w:r>
      <w:r w:rsidRPr="004906D3">
        <w:rPr>
          <w:rFonts w:ascii="Times New Roman" w:hAnsi="Times New Roman"/>
          <w:b/>
          <w:sz w:val="21"/>
          <w:szCs w:val="21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4906D3" w14:paraId="661DF46D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6BF34946" w14:textId="77777777" w:rsidR="00831A59" w:rsidRPr="004906D3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552" w:type="dxa"/>
            <w:vAlign w:val="bottom"/>
          </w:tcPr>
          <w:p w14:paraId="6F4EF8AA" w14:textId="77777777" w:rsidR="00831A59" w:rsidRPr="004906D3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4366" w:type="dxa"/>
            <w:vAlign w:val="bottom"/>
          </w:tcPr>
          <w:p w14:paraId="43A683E0" w14:textId="77777777" w:rsidR="00831A59" w:rsidRPr="004906D3" w:rsidRDefault="00831A59" w:rsidP="00E65B24">
            <w:pPr>
              <w:jc w:val="center"/>
              <w:rPr>
                <w:rFonts w:ascii="Times New Roman" w:hAnsi="Times New Roman"/>
                <w:bCs/>
                <w:sz w:val="21"/>
                <w:szCs w:val="21"/>
              </w:rPr>
            </w:pPr>
          </w:p>
        </w:tc>
      </w:tr>
      <w:tr w:rsidR="00831A59" w:rsidRPr="004906D3" w14:paraId="587D72B4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2636E173" w14:textId="77777777" w:rsidR="00831A59" w:rsidRPr="004906D3" w:rsidRDefault="00831A59" w:rsidP="00E65B24">
            <w:pPr>
              <w:jc w:val="center"/>
              <w:rPr>
                <w:rFonts w:ascii="Times New Roman" w:hAnsi="Times New Roman"/>
                <w:bCs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273C92D" w14:textId="77777777" w:rsidR="00831A59" w:rsidRPr="004906D3" w:rsidRDefault="00831A59" w:rsidP="00E65B24">
            <w:pPr>
              <w:jc w:val="center"/>
              <w:rPr>
                <w:rFonts w:ascii="Times New Roman" w:hAnsi="Times New Roman"/>
                <w:bCs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4EF9995D" w14:textId="77777777" w:rsidR="00831A59" w:rsidRPr="004906D3" w:rsidRDefault="00831A59" w:rsidP="00E65B24">
            <w:pPr>
              <w:jc w:val="center"/>
              <w:rPr>
                <w:rFonts w:ascii="Times New Roman" w:hAnsi="Times New Roman"/>
                <w:bCs/>
                <w:sz w:val="21"/>
                <w:szCs w:val="21"/>
              </w:rPr>
            </w:pPr>
            <w:r w:rsidRPr="004906D3">
              <w:rPr>
                <w:rFonts w:ascii="Times New Roman" w:hAnsi="Times New Roman"/>
                <w:bCs/>
                <w:sz w:val="21"/>
                <w:szCs w:val="21"/>
              </w:rPr>
              <w:t>…………………..……….…………………………</w:t>
            </w:r>
          </w:p>
        </w:tc>
      </w:tr>
      <w:tr w:rsidR="00831A59" w:rsidRPr="004906D3" w14:paraId="16B81A22" w14:textId="77777777" w:rsidTr="00E65B24">
        <w:trPr>
          <w:trHeight w:val="203"/>
        </w:trPr>
        <w:tc>
          <w:tcPr>
            <w:tcW w:w="2835" w:type="dxa"/>
          </w:tcPr>
          <w:p w14:paraId="5FA64F23" w14:textId="77777777" w:rsidR="00831A59" w:rsidRPr="004906D3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1"/>
                <w:szCs w:val="21"/>
              </w:rPr>
            </w:pPr>
            <w:r w:rsidRPr="004906D3">
              <w:rPr>
                <w:rFonts w:ascii="Times New Roman" w:hAnsi="Times New Roman"/>
                <w:i/>
                <w:sz w:val="21"/>
                <w:szCs w:val="21"/>
              </w:rPr>
              <w:t xml:space="preserve">Miejscowość </w:t>
            </w:r>
          </w:p>
        </w:tc>
        <w:tc>
          <w:tcPr>
            <w:tcW w:w="1552" w:type="dxa"/>
          </w:tcPr>
          <w:p w14:paraId="0A36D333" w14:textId="77777777" w:rsidR="00831A59" w:rsidRPr="004906D3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1"/>
                <w:szCs w:val="21"/>
              </w:rPr>
            </w:pPr>
            <w:r w:rsidRPr="004906D3">
              <w:rPr>
                <w:rFonts w:ascii="Times New Roman" w:hAnsi="Times New Roman"/>
                <w:i/>
                <w:sz w:val="21"/>
                <w:szCs w:val="21"/>
              </w:rPr>
              <w:t>Data</w:t>
            </w:r>
          </w:p>
        </w:tc>
        <w:tc>
          <w:tcPr>
            <w:tcW w:w="4366" w:type="dxa"/>
          </w:tcPr>
          <w:p w14:paraId="74510B10" w14:textId="77777777" w:rsidR="00831A59" w:rsidRPr="004906D3" w:rsidRDefault="00831A59" w:rsidP="00E65B24">
            <w:pPr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r w:rsidRPr="004906D3">
              <w:rPr>
                <w:rFonts w:ascii="Times New Roman" w:hAnsi="Times New Roman"/>
                <w:i/>
                <w:sz w:val="21"/>
                <w:szCs w:val="21"/>
              </w:rPr>
              <w:t xml:space="preserve">Podpis upoważnionego </w:t>
            </w:r>
          </w:p>
          <w:p w14:paraId="64226636" w14:textId="77777777" w:rsidR="00831A59" w:rsidRPr="004906D3" w:rsidRDefault="00831A59" w:rsidP="00E65B24">
            <w:pPr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r w:rsidRPr="004906D3">
              <w:rPr>
                <w:rFonts w:ascii="Times New Roman" w:hAnsi="Times New Roman"/>
                <w:i/>
                <w:sz w:val="21"/>
                <w:szCs w:val="21"/>
              </w:rPr>
              <w:t>przedstawiciela Wykonawcy</w:t>
            </w:r>
          </w:p>
        </w:tc>
      </w:tr>
    </w:tbl>
    <w:p w14:paraId="2FCF4F23" w14:textId="77777777" w:rsidR="008D32B4" w:rsidRPr="004906D3" w:rsidRDefault="008D32B4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F1BC1D0" w14:textId="77777777" w:rsidR="00831A59" w:rsidRPr="004906D3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1"/>
          <w:szCs w:val="21"/>
        </w:rPr>
      </w:pPr>
    </w:p>
    <w:sectPr w:rsidR="00831A59" w:rsidRPr="004906D3" w:rsidSect="00FE0B3D">
      <w:headerReference w:type="default" r:id="rId11"/>
      <w:footerReference w:type="default" r:id="rId12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37366D" w14:textId="77777777" w:rsidR="006B3899" w:rsidRDefault="006B3899" w:rsidP="00ED1BDF">
      <w:r>
        <w:separator/>
      </w:r>
    </w:p>
  </w:endnote>
  <w:endnote w:type="continuationSeparator" w:id="0">
    <w:p w14:paraId="3CFFBB61" w14:textId="77777777" w:rsidR="006B3899" w:rsidRDefault="006B389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8722C1" w14:textId="77777777" w:rsidR="00CB1875" w:rsidRPr="00DD7B58" w:rsidRDefault="00F16D05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>st</w:t>
    </w:r>
    <w:r w:rsidR="00DD7B58">
      <w:rPr>
        <w:rFonts w:ascii="Times New Roman" w:hAnsi="Times New Roman"/>
        <w:sz w:val="20"/>
        <w:szCs w:val="20"/>
      </w:rPr>
      <w:t xml:space="preserve">rona </w:t>
    </w:r>
    <w:r w:rsidR="00C53D64">
      <w:rPr>
        <w:rFonts w:ascii="Times New Roman" w:hAnsi="Times New Roman"/>
        <w:sz w:val="20"/>
        <w:szCs w:val="20"/>
      </w:rPr>
      <w:fldChar w:fldCharType="begin"/>
    </w:r>
    <w:r w:rsidR="00DD7B58">
      <w:rPr>
        <w:rFonts w:ascii="Times New Roman" w:hAnsi="Times New Roman"/>
        <w:sz w:val="20"/>
        <w:szCs w:val="20"/>
      </w:rPr>
      <w:instrText>PAGE   \* MERGEFORMAT</w:instrText>
    </w:r>
    <w:r w:rsidR="00C53D64">
      <w:rPr>
        <w:rFonts w:ascii="Times New Roman" w:hAnsi="Times New Roman"/>
        <w:sz w:val="20"/>
        <w:szCs w:val="20"/>
      </w:rPr>
      <w:fldChar w:fldCharType="separate"/>
    </w:r>
    <w:r w:rsidR="00106444">
      <w:rPr>
        <w:rFonts w:ascii="Times New Roman" w:hAnsi="Times New Roman"/>
        <w:noProof/>
        <w:sz w:val="20"/>
        <w:szCs w:val="20"/>
      </w:rPr>
      <w:t>4</w:t>
    </w:r>
    <w:r w:rsidR="00C53D64">
      <w:rPr>
        <w:rFonts w:ascii="Times New Roman" w:hAnsi="Times New Roman"/>
        <w:sz w:val="20"/>
        <w:szCs w:val="20"/>
      </w:rPr>
      <w:fldChar w:fldCharType="end"/>
    </w:r>
    <w:r w:rsidR="00DD7B58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106444" w:rsidRPr="00106444">
        <w:rPr>
          <w:rFonts w:ascii="Times New Roman" w:hAnsi="Times New Roman"/>
          <w:noProof/>
          <w:sz w:val="20"/>
          <w:szCs w:val="20"/>
        </w:rPr>
        <w:t>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BB7965" w14:textId="77777777" w:rsidR="006B3899" w:rsidRDefault="006B3899" w:rsidP="00ED1BDF">
      <w:r>
        <w:separator/>
      </w:r>
    </w:p>
  </w:footnote>
  <w:footnote w:type="continuationSeparator" w:id="0">
    <w:p w14:paraId="7A500FBD" w14:textId="77777777" w:rsidR="006B3899" w:rsidRDefault="006B389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215483" w14:paraId="31F35385" w14:textId="77777777" w:rsidTr="003F5A49">
      <w:tc>
        <w:tcPr>
          <w:tcW w:w="3969" w:type="dxa"/>
        </w:tcPr>
        <w:p w14:paraId="698C95ED" w14:textId="77777777" w:rsidR="005B76BE" w:rsidRPr="004F3F0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4F3F0E">
            <w:rPr>
              <w:rFonts w:ascii="Times New Roman" w:hAnsi="Times New Roman"/>
              <w:sz w:val="20"/>
              <w:szCs w:val="20"/>
            </w:rPr>
            <w:t>Załącznik Nr 3 do SWZ</w:t>
          </w:r>
          <w:r w:rsidRPr="004F3F0E">
            <w:rPr>
              <w:rFonts w:ascii="Times New Roman" w:hAnsi="Times New Roman"/>
              <w:color w:val="000000"/>
              <w:kern w:val="3"/>
              <w:sz w:val="20"/>
              <w:szCs w:val="20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516082E8" w14:textId="77777777" w:rsidR="005B76BE" w:rsidRPr="004F3F0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3849" w:type="dxa"/>
        </w:tcPr>
        <w:p w14:paraId="7E8AE800" w14:textId="34DFAC34" w:rsidR="005B76BE" w:rsidRPr="004F3F0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4F3F0E">
            <w:rPr>
              <w:rFonts w:ascii="Times New Roman" w:hAnsi="Times New Roman"/>
              <w:sz w:val="20"/>
              <w:szCs w:val="20"/>
            </w:rPr>
            <w:t xml:space="preserve">Znak sprawy: </w:t>
          </w:r>
          <w:r w:rsidRPr="004F3F0E">
            <w:rPr>
              <w:rFonts w:ascii="Times New Roman" w:hAnsi="Times New Roman"/>
              <w:b/>
              <w:bCs/>
              <w:sz w:val="20"/>
              <w:szCs w:val="20"/>
            </w:rPr>
            <w:t>ZP-2401-</w:t>
          </w:r>
          <w:r w:rsidR="004F3F0E">
            <w:rPr>
              <w:rFonts w:ascii="Times New Roman" w:hAnsi="Times New Roman"/>
              <w:b/>
              <w:bCs/>
              <w:sz w:val="20"/>
              <w:szCs w:val="20"/>
            </w:rPr>
            <w:t>9</w:t>
          </w:r>
          <w:r w:rsidRPr="004F3F0E">
            <w:rPr>
              <w:rFonts w:ascii="Times New Roman" w:hAnsi="Times New Roman"/>
              <w:b/>
              <w:bCs/>
              <w:sz w:val="20"/>
              <w:szCs w:val="20"/>
            </w:rPr>
            <w:t>/</w:t>
          </w:r>
          <w:r w:rsidR="004F3F0E">
            <w:rPr>
              <w:rFonts w:ascii="Times New Roman" w:hAnsi="Times New Roman"/>
              <w:b/>
              <w:bCs/>
              <w:sz w:val="20"/>
              <w:szCs w:val="20"/>
            </w:rPr>
            <w:t>24</w:t>
          </w:r>
        </w:p>
      </w:tc>
    </w:tr>
  </w:tbl>
  <w:p w14:paraId="5ED7D12F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84B4E4A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10F376D1"/>
    <w:multiLevelType w:val="hybridMultilevel"/>
    <w:tmpl w:val="6A3C14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3356B"/>
    <w:multiLevelType w:val="hybridMultilevel"/>
    <w:tmpl w:val="11F40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1B0E1A4B"/>
    <w:multiLevelType w:val="hybridMultilevel"/>
    <w:tmpl w:val="D2DA95B4"/>
    <w:lvl w:ilvl="0" w:tplc="69DCA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7A3029"/>
    <w:multiLevelType w:val="hybridMultilevel"/>
    <w:tmpl w:val="8698E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9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0FC702F"/>
    <w:multiLevelType w:val="hybridMultilevel"/>
    <w:tmpl w:val="1010A63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3" w15:restartNumberingAfterBreak="0">
    <w:nsid w:val="38264E96"/>
    <w:multiLevelType w:val="hybridMultilevel"/>
    <w:tmpl w:val="56F09D98"/>
    <w:lvl w:ilvl="0" w:tplc="2A80D74E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3BFD25FC"/>
    <w:multiLevelType w:val="hybridMultilevel"/>
    <w:tmpl w:val="D6540950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6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9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0" w15:restartNumberingAfterBreak="0">
    <w:nsid w:val="4BFA0388"/>
    <w:multiLevelType w:val="hybridMultilevel"/>
    <w:tmpl w:val="43A0C1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3265F6"/>
    <w:multiLevelType w:val="hybridMultilevel"/>
    <w:tmpl w:val="64C079A0"/>
    <w:lvl w:ilvl="0" w:tplc="903E051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3" w15:restartNumberingAfterBreak="0">
    <w:nsid w:val="554D32CF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CB0400"/>
    <w:multiLevelType w:val="hybridMultilevel"/>
    <w:tmpl w:val="829AF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23347A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7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8" w15:restartNumberingAfterBreak="0">
    <w:nsid w:val="62BD309C"/>
    <w:multiLevelType w:val="hybridMultilevel"/>
    <w:tmpl w:val="1C4CDA4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1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2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38357879">
    <w:abstractNumId w:val="8"/>
  </w:num>
  <w:num w:numId="2" w16cid:durableId="66852119">
    <w:abstractNumId w:val="29"/>
  </w:num>
  <w:num w:numId="3" w16cid:durableId="1795437668">
    <w:abstractNumId w:val="29"/>
    <w:lvlOverride w:ilvl="0">
      <w:startOverride w:val="1"/>
    </w:lvlOverride>
  </w:num>
  <w:num w:numId="4" w16cid:durableId="1465276755">
    <w:abstractNumId w:val="11"/>
  </w:num>
  <w:num w:numId="5" w16cid:durableId="1821076480">
    <w:abstractNumId w:val="16"/>
  </w:num>
  <w:num w:numId="6" w16cid:durableId="1290941208">
    <w:abstractNumId w:val="32"/>
  </w:num>
  <w:num w:numId="7" w16cid:durableId="545797265">
    <w:abstractNumId w:val="2"/>
  </w:num>
  <w:num w:numId="8" w16cid:durableId="1160997412">
    <w:abstractNumId w:val="19"/>
  </w:num>
  <w:num w:numId="9" w16cid:durableId="1115371156">
    <w:abstractNumId w:val="18"/>
  </w:num>
  <w:num w:numId="10" w16cid:durableId="1368335718">
    <w:abstractNumId w:val="31"/>
  </w:num>
  <w:num w:numId="11" w16cid:durableId="2143114275">
    <w:abstractNumId w:val="14"/>
  </w:num>
  <w:num w:numId="12" w16cid:durableId="244611230">
    <w:abstractNumId w:val="22"/>
  </w:num>
  <w:num w:numId="13" w16cid:durableId="576594291">
    <w:abstractNumId w:val="9"/>
  </w:num>
  <w:num w:numId="14" w16cid:durableId="648291085">
    <w:abstractNumId w:val="30"/>
  </w:num>
  <w:num w:numId="15" w16cid:durableId="964192942">
    <w:abstractNumId w:val="0"/>
  </w:num>
  <w:num w:numId="16" w16cid:durableId="1260748437">
    <w:abstractNumId w:val="27"/>
  </w:num>
  <w:num w:numId="17" w16cid:durableId="791561389">
    <w:abstractNumId w:val="26"/>
  </w:num>
  <w:num w:numId="18" w16cid:durableId="1543176579">
    <w:abstractNumId w:val="10"/>
  </w:num>
  <w:num w:numId="19" w16cid:durableId="174810287">
    <w:abstractNumId w:val="17"/>
  </w:num>
  <w:num w:numId="20" w16cid:durableId="1546985691">
    <w:abstractNumId w:val="5"/>
  </w:num>
  <w:num w:numId="21" w16cid:durableId="673841632">
    <w:abstractNumId w:val="3"/>
  </w:num>
  <w:num w:numId="22" w16cid:durableId="1451515399">
    <w:abstractNumId w:val="7"/>
  </w:num>
  <w:num w:numId="23" w16cid:durableId="184710987">
    <w:abstractNumId w:val="4"/>
  </w:num>
  <w:num w:numId="24" w16cid:durableId="1210268486">
    <w:abstractNumId w:val="20"/>
  </w:num>
  <w:num w:numId="25" w16cid:durableId="627400467">
    <w:abstractNumId w:val="1"/>
  </w:num>
  <w:num w:numId="26" w16cid:durableId="1510608070">
    <w:abstractNumId w:val="25"/>
  </w:num>
  <w:num w:numId="27" w16cid:durableId="1682002753">
    <w:abstractNumId w:val="23"/>
  </w:num>
  <w:num w:numId="28" w16cid:durableId="562716624">
    <w:abstractNumId w:val="6"/>
  </w:num>
  <w:num w:numId="29" w16cid:durableId="2056273213">
    <w:abstractNumId w:val="21"/>
  </w:num>
  <w:num w:numId="30" w16cid:durableId="343172717">
    <w:abstractNumId w:val="12"/>
  </w:num>
  <w:num w:numId="31" w16cid:durableId="1520242490">
    <w:abstractNumId w:val="28"/>
  </w:num>
  <w:num w:numId="32" w16cid:durableId="672495648">
    <w:abstractNumId w:val="13"/>
  </w:num>
  <w:num w:numId="33" w16cid:durableId="796874422">
    <w:abstractNumId w:val="15"/>
  </w:num>
  <w:num w:numId="34" w16cid:durableId="564412071">
    <w:abstractNumId w:val="2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4858"/>
    <w:rsid w:val="0000518F"/>
    <w:rsid w:val="00007922"/>
    <w:rsid w:val="00012BBF"/>
    <w:rsid w:val="0001306F"/>
    <w:rsid w:val="00013272"/>
    <w:rsid w:val="00013F55"/>
    <w:rsid w:val="0001431D"/>
    <w:rsid w:val="00024E69"/>
    <w:rsid w:val="00026340"/>
    <w:rsid w:val="00026D67"/>
    <w:rsid w:val="000309C7"/>
    <w:rsid w:val="0004299E"/>
    <w:rsid w:val="00045850"/>
    <w:rsid w:val="00045AA8"/>
    <w:rsid w:val="0005039A"/>
    <w:rsid w:val="00051188"/>
    <w:rsid w:val="000517C4"/>
    <w:rsid w:val="00053C6F"/>
    <w:rsid w:val="000559A9"/>
    <w:rsid w:val="00065152"/>
    <w:rsid w:val="0006562E"/>
    <w:rsid w:val="00066425"/>
    <w:rsid w:val="00070DB3"/>
    <w:rsid w:val="000747B4"/>
    <w:rsid w:val="00076C5A"/>
    <w:rsid w:val="00082180"/>
    <w:rsid w:val="000856D5"/>
    <w:rsid w:val="00091C2B"/>
    <w:rsid w:val="00094558"/>
    <w:rsid w:val="000A2FB3"/>
    <w:rsid w:val="000A3230"/>
    <w:rsid w:val="000A377B"/>
    <w:rsid w:val="000B076B"/>
    <w:rsid w:val="000B09C6"/>
    <w:rsid w:val="000C410F"/>
    <w:rsid w:val="000C4F4E"/>
    <w:rsid w:val="000D1691"/>
    <w:rsid w:val="000D6192"/>
    <w:rsid w:val="000E09DA"/>
    <w:rsid w:val="000E421D"/>
    <w:rsid w:val="000E5793"/>
    <w:rsid w:val="000E5CC6"/>
    <w:rsid w:val="000E7F6E"/>
    <w:rsid w:val="000F1E29"/>
    <w:rsid w:val="000F2CD6"/>
    <w:rsid w:val="000F4455"/>
    <w:rsid w:val="000F776E"/>
    <w:rsid w:val="001009F2"/>
    <w:rsid w:val="00105B41"/>
    <w:rsid w:val="00106444"/>
    <w:rsid w:val="00111DC2"/>
    <w:rsid w:val="00114534"/>
    <w:rsid w:val="0011573C"/>
    <w:rsid w:val="0012099E"/>
    <w:rsid w:val="00124286"/>
    <w:rsid w:val="00127566"/>
    <w:rsid w:val="00145714"/>
    <w:rsid w:val="00155031"/>
    <w:rsid w:val="00156A41"/>
    <w:rsid w:val="00165B33"/>
    <w:rsid w:val="00167DB8"/>
    <w:rsid w:val="00171273"/>
    <w:rsid w:val="0017181F"/>
    <w:rsid w:val="00174A5B"/>
    <w:rsid w:val="001800DB"/>
    <w:rsid w:val="00181C35"/>
    <w:rsid w:val="00182339"/>
    <w:rsid w:val="00183F84"/>
    <w:rsid w:val="00191C95"/>
    <w:rsid w:val="001935EB"/>
    <w:rsid w:val="00195319"/>
    <w:rsid w:val="0019580A"/>
    <w:rsid w:val="00197A7F"/>
    <w:rsid w:val="001A3D8A"/>
    <w:rsid w:val="001A6786"/>
    <w:rsid w:val="001B1061"/>
    <w:rsid w:val="001C4448"/>
    <w:rsid w:val="001D0767"/>
    <w:rsid w:val="001E23D4"/>
    <w:rsid w:val="001E241C"/>
    <w:rsid w:val="001E27E0"/>
    <w:rsid w:val="001E2CD6"/>
    <w:rsid w:val="001E6B15"/>
    <w:rsid w:val="001E7050"/>
    <w:rsid w:val="001F24DE"/>
    <w:rsid w:val="00201DE0"/>
    <w:rsid w:val="00202C11"/>
    <w:rsid w:val="00204067"/>
    <w:rsid w:val="002064CF"/>
    <w:rsid w:val="002106EB"/>
    <w:rsid w:val="00210D6F"/>
    <w:rsid w:val="00211D9A"/>
    <w:rsid w:val="00215483"/>
    <w:rsid w:val="00215497"/>
    <w:rsid w:val="002167DE"/>
    <w:rsid w:val="00224550"/>
    <w:rsid w:val="00225887"/>
    <w:rsid w:val="002318AD"/>
    <w:rsid w:val="00233240"/>
    <w:rsid w:val="00235DD3"/>
    <w:rsid w:val="00246B7F"/>
    <w:rsid w:val="0024797A"/>
    <w:rsid w:val="00247F88"/>
    <w:rsid w:val="00252256"/>
    <w:rsid w:val="00253FBA"/>
    <w:rsid w:val="002724E2"/>
    <w:rsid w:val="00276914"/>
    <w:rsid w:val="00280DE7"/>
    <w:rsid w:val="00283EB6"/>
    <w:rsid w:val="002872D4"/>
    <w:rsid w:val="002A0823"/>
    <w:rsid w:val="002A53E1"/>
    <w:rsid w:val="002B1441"/>
    <w:rsid w:val="002B2759"/>
    <w:rsid w:val="002B2A64"/>
    <w:rsid w:val="002B34FF"/>
    <w:rsid w:val="002B6977"/>
    <w:rsid w:val="002B6F4D"/>
    <w:rsid w:val="002C191D"/>
    <w:rsid w:val="002C38E5"/>
    <w:rsid w:val="002C5C76"/>
    <w:rsid w:val="002D4790"/>
    <w:rsid w:val="002E6004"/>
    <w:rsid w:val="002E7024"/>
    <w:rsid w:val="002F20D9"/>
    <w:rsid w:val="002F5137"/>
    <w:rsid w:val="002F5C6E"/>
    <w:rsid w:val="0030244C"/>
    <w:rsid w:val="00305396"/>
    <w:rsid w:val="00312B04"/>
    <w:rsid w:val="003139BE"/>
    <w:rsid w:val="00315A03"/>
    <w:rsid w:val="00330377"/>
    <w:rsid w:val="003325D0"/>
    <w:rsid w:val="00333537"/>
    <w:rsid w:val="00340DC3"/>
    <w:rsid w:val="00343247"/>
    <w:rsid w:val="0034740C"/>
    <w:rsid w:val="00352095"/>
    <w:rsid w:val="00365D9A"/>
    <w:rsid w:val="00366D4B"/>
    <w:rsid w:val="00371932"/>
    <w:rsid w:val="00372418"/>
    <w:rsid w:val="0037474B"/>
    <w:rsid w:val="00376E49"/>
    <w:rsid w:val="00380931"/>
    <w:rsid w:val="00380C01"/>
    <w:rsid w:val="003852F2"/>
    <w:rsid w:val="003856F3"/>
    <w:rsid w:val="00390A35"/>
    <w:rsid w:val="0039646A"/>
    <w:rsid w:val="00396B52"/>
    <w:rsid w:val="003A3BB5"/>
    <w:rsid w:val="003A6DF1"/>
    <w:rsid w:val="003B302E"/>
    <w:rsid w:val="003B4DEC"/>
    <w:rsid w:val="003B7EB1"/>
    <w:rsid w:val="003C01FF"/>
    <w:rsid w:val="003C46B5"/>
    <w:rsid w:val="003C4D0B"/>
    <w:rsid w:val="003C4D9B"/>
    <w:rsid w:val="003C55BD"/>
    <w:rsid w:val="003C7294"/>
    <w:rsid w:val="003D3D73"/>
    <w:rsid w:val="003E226D"/>
    <w:rsid w:val="003E30CA"/>
    <w:rsid w:val="003E3E4E"/>
    <w:rsid w:val="003E4798"/>
    <w:rsid w:val="003E487A"/>
    <w:rsid w:val="003E6CCC"/>
    <w:rsid w:val="003F23E2"/>
    <w:rsid w:val="003F5271"/>
    <w:rsid w:val="0040207E"/>
    <w:rsid w:val="00403047"/>
    <w:rsid w:val="00405B3A"/>
    <w:rsid w:val="00407A8C"/>
    <w:rsid w:val="004108FD"/>
    <w:rsid w:val="00410A90"/>
    <w:rsid w:val="00411149"/>
    <w:rsid w:val="00413B7C"/>
    <w:rsid w:val="00420E49"/>
    <w:rsid w:val="004244BE"/>
    <w:rsid w:val="00426A5F"/>
    <w:rsid w:val="004301AB"/>
    <w:rsid w:val="004371FF"/>
    <w:rsid w:val="0044065E"/>
    <w:rsid w:val="00440B93"/>
    <w:rsid w:val="00445883"/>
    <w:rsid w:val="00452613"/>
    <w:rsid w:val="004554CD"/>
    <w:rsid w:val="00460358"/>
    <w:rsid w:val="00460881"/>
    <w:rsid w:val="00462B9F"/>
    <w:rsid w:val="00462E74"/>
    <w:rsid w:val="00463AD9"/>
    <w:rsid w:val="00465BA8"/>
    <w:rsid w:val="004748B2"/>
    <w:rsid w:val="00476F24"/>
    <w:rsid w:val="00477057"/>
    <w:rsid w:val="004812AF"/>
    <w:rsid w:val="00482F91"/>
    <w:rsid w:val="004875BB"/>
    <w:rsid w:val="004906D3"/>
    <w:rsid w:val="004A0542"/>
    <w:rsid w:val="004A7B94"/>
    <w:rsid w:val="004B5D42"/>
    <w:rsid w:val="004C556B"/>
    <w:rsid w:val="004C5B8F"/>
    <w:rsid w:val="004C68F9"/>
    <w:rsid w:val="004D5CAD"/>
    <w:rsid w:val="004D5F2C"/>
    <w:rsid w:val="004D682E"/>
    <w:rsid w:val="004D6FCE"/>
    <w:rsid w:val="004E3DCB"/>
    <w:rsid w:val="004E4C7A"/>
    <w:rsid w:val="004F0FD4"/>
    <w:rsid w:val="004F102D"/>
    <w:rsid w:val="004F3F0E"/>
    <w:rsid w:val="004F432E"/>
    <w:rsid w:val="004F55BF"/>
    <w:rsid w:val="00502093"/>
    <w:rsid w:val="0051153A"/>
    <w:rsid w:val="00513795"/>
    <w:rsid w:val="00517ABD"/>
    <w:rsid w:val="005278F8"/>
    <w:rsid w:val="005305C3"/>
    <w:rsid w:val="00530DFA"/>
    <w:rsid w:val="00532EE5"/>
    <w:rsid w:val="00533C1E"/>
    <w:rsid w:val="005345BF"/>
    <w:rsid w:val="00534C77"/>
    <w:rsid w:val="00535325"/>
    <w:rsid w:val="005359B3"/>
    <w:rsid w:val="00536CC0"/>
    <w:rsid w:val="00537613"/>
    <w:rsid w:val="00544ADA"/>
    <w:rsid w:val="00545A81"/>
    <w:rsid w:val="00551929"/>
    <w:rsid w:val="00552119"/>
    <w:rsid w:val="00555B16"/>
    <w:rsid w:val="00560E0F"/>
    <w:rsid w:val="005618DF"/>
    <w:rsid w:val="00562E34"/>
    <w:rsid w:val="0056336F"/>
    <w:rsid w:val="00565756"/>
    <w:rsid w:val="00570962"/>
    <w:rsid w:val="00570EE3"/>
    <w:rsid w:val="005754D9"/>
    <w:rsid w:val="00576813"/>
    <w:rsid w:val="00583861"/>
    <w:rsid w:val="00587E21"/>
    <w:rsid w:val="0059303E"/>
    <w:rsid w:val="00597E09"/>
    <w:rsid w:val="005A2A07"/>
    <w:rsid w:val="005A6AB2"/>
    <w:rsid w:val="005B147E"/>
    <w:rsid w:val="005B37A9"/>
    <w:rsid w:val="005B5FA6"/>
    <w:rsid w:val="005B76BE"/>
    <w:rsid w:val="005C1E06"/>
    <w:rsid w:val="005C4D69"/>
    <w:rsid w:val="005D1BA3"/>
    <w:rsid w:val="005E0857"/>
    <w:rsid w:val="005F277A"/>
    <w:rsid w:val="00605476"/>
    <w:rsid w:val="00605CE4"/>
    <w:rsid w:val="00615AA9"/>
    <w:rsid w:val="00615D72"/>
    <w:rsid w:val="00622FD4"/>
    <w:rsid w:val="00631B2E"/>
    <w:rsid w:val="006371F5"/>
    <w:rsid w:val="00640BA4"/>
    <w:rsid w:val="00640D5C"/>
    <w:rsid w:val="00644522"/>
    <w:rsid w:val="006446AE"/>
    <w:rsid w:val="006452E1"/>
    <w:rsid w:val="00645B95"/>
    <w:rsid w:val="00646E70"/>
    <w:rsid w:val="006474D9"/>
    <w:rsid w:val="006477B8"/>
    <w:rsid w:val="00656E5C"/>
    <w:rsid w:val="00661A47"/>
    <w:rsid w:val="00661ACA"/>
    <w:rsid w:val="006640D9"/>
    <w:rsid w:val="00665364"/>
    <w:rsid w:val="00670163"/>
    <w:rsid w:val="00671D25"/>
    <w:rsid w:val="00675E49"/>
    <w:rsid w:val="0068024C"/>
    <w:rsid w:val="0068115E"/>
    <w:rsid w:val="00681761"/>
    <w:rsid w:val="00682D58"/>
    <w:rsid w:val="006830E7"/>
    <w:rsid w:val="00684E30"/>
    <w:rsid w:val="00685512"/>
    <w:rsid w:val="006922FE"/>
    <w:rsid w:val="006929D9"/>
    <w:rsid w:val="00693CDB"/>
    <w:rsid w:val="00695568"/>
    <w:rsid w:val="006963F0"/>
    <w:rsid w:val="0069734A"/>
    <w:rsid w:val="00697719"/>
    <w:rsid w:val="006A6AFA"/>
    <w:rsid w:val="006B3899"/>
    <w:rsid w:val="006B3D18"/>
    <w:rsid w:val="006B4952"/>
    <w:rsid w:val="006B7945"/>
    <w:rsid w:val="006C1C14"/>
    <w:rsid w:val="006C1D61"/>
    <w:rsid w:val="006D648C"/>
    <w:rsid w:val="006E0838"/>
    <w:rsid w:val="006F3CAA"/>
    <w:rsid w:val="006F4AF2"/>
    <w:rsid w:val="007035C0"/>
    <w:rsid w:val="0070380E"/>
    <w:rsid w:val="00710ED1"/>
    <w:rsid w:val="00712FE4"/>
    <w:rsid w:val="0071630A"/>
    <w:rsid w:val="00726DFD"/>
    <w:rsid w:val="00730088"/>
    <w:rsid w:val="007337FC"/>
    <w:rsid w:val="00736757"/>
    <w:rsid w:val="007427B3"/>
    <w:rsid w:val="00742EB3"/>
    <w:rsid w:val="00746455"/>
    <w:rsid w:val="0074659A"/>
    <w:rsid w:val="00750755"/>
    <w:rsid w:val="007604D7"/>
    <w:rsid w:val="00761689"/>
    <w:rsid w:val="00766316"/>
    <w:rsid w:val="00775ABE"/>
    <w:rsid w:val="007773D5"/>
    <w:rsid w:val="007826B4"/>
    <w:rsid w:val="0079771E"/>
    <w:rsid w:val="007A1914"/>
    <w:rsid w:val="007A3C9E"/>
    <w:rsid w:val="007A563B"/>
    <w:rsid w:val="007B0328"/>
    <w:rsid w:val="007B142C"/>
    <w:rsid w:val="007B23F9"/>
    <w:rsid w:val="007B7E9C"/>
    <w:rsid w:val="007C17C1"/>
    <w:rsid w:val="007C1F88"/>
    <w:rsid w:val="007C4379"/>
    <w:rsid w:val="007C4AA6"/>
    <w:rsid w:val="007D3711"/>
    <w:rsid w:val="007D3985"/>
    <w:rsid w:val="007E66D0"/>
    <w:rsid w:val="007E67C8"/>
    <w:rsid w:val="007F09C3"/>
    <w:rsid w:val="007F2D16"/>
    <w:rsid w:val="007F3F71"/>
    <w:rsid w:val="007F4A6D"/>
    <w:rsid w:val="007F4D08"/>
    <w:rsid w:val="00806CA7"/>
    <w:rsid w:val="00823C2E"/>
    <w:rsid w:val="00826D37"/>
    <w:rsid w:val="00826E6E"/>
    <w:rsid w:val="00826F77"/>
    <w:rsid w:val="0082765C"/>
    <w:rsid w:val="00831A59"/>
    <w:rsid w:val="00834BE8"/>
    <w:rsid w:val="00840FBE"/>
    <w:rsid w:val="00842FA4"/>
    <w:rsid w:val="00843CC8"/>
    <w:rsid w:val="0085269E"/>
    <w:rsid w:val="008540E6"/>
    <w:rsid w:val="0085493D"/>
    <w:rsid w:val="008702BB"/>
    <w:rsid w:val="00872CAE"/>
    <w:rsid w:val="00873ED4"/>
    <w:rsid w:val="008769A7"/>
    <w:rsid w:val="008850BD"/>
    <w:rsid w:val="00886A33"/>
    <w:rsid w:val="008941A8"/>
    <w:rsid w:val="008A3781"/>
    <w:rsid w:val="008A714E"/>
    <w:rsid w:val="008A7619"/>
    <w:rsid w:val="008B5068"/>
    <w:rsid w:val="008C28C0"/>
    <w:rsid w:val="008C498F"/>
    <w:rsid w:val="008D0559"/>
    <w:rsid w:val="008D32B4"/>
    <w:rsid w:val="008D7300"/>
    <w:rsid w:val="008E1DC7"/>
    <w:rsid w:val="008E5994"/>
    <w:rsid w:val="008E6E68"/>
    <w:rsid w:val="00900420"/>
    <w:rsid w:val="009044CC"/>
    <w:rsid w:val="009102DC"/>
    <w:rsid w:val="00911FF7"/>
    <w:rsid w:val="00912BCB"/>
    <w:rsid w:val="00917D7F"/>
    <w:rsid w:val="00923B77"/>
    <w:rsid w:val="0092519D"/>
    <w:rsid w:val="00925CF8"/>
    <w:rsid w:val="00927FDB"/>
    <w:rsid w:val="00931338"/>
    <w:rsid w:val="00931375"/>
    <w:rsid w:val="00932A21"/>
    <w:rsid w:val="00937668"/>
    <w:rsid w:val="0094059D"/>
    <w:rsid w:val="009472AD"/>
    <w:rsid w:val="00952566"/>
    <w:rsid w:val="009534C1"/>
    <w:rsid w:val="009534E0"/>
    <w:rsid w:val="00956868"/>
    <w:rsid w:val="00956D7E"/>
    <w:rsid w:val="00965273"/>
    <w:rsid w:val="009665FF"/>
    <w:rsid w:val="009668E5"/>
    <w:rsid w:val="00975AD2"/>
    <w:rsid w:val="0097674A"/>
    <w:rsid w:val="00980B5E"/>
    <w:rsid w:val="00982632"/>
    <w:rsid w:val="00987834"/>
    <w:rsid w:val="00992533"/>
    <w:rsid w:val="009A0EB9"/>
    <w:rsid w:val="009A66BC"/>
    <w:rsid w:val="009A672C"/>
    <w:rsid w:val="009B2ABB"/>
    <w:rsid w:val="009B2DBE"/>
    <w:rsid w:val="009B594A"/>
    <w:rsid w:val="009D0AEB"/>
    <w:rsid w:val="009D0E76"/>
    <w:rsid w:val="009D5A55"/>
    <w:rsid w:val="009F239B"/>
    <w:rsid w:val="009F2C97"/>
    <w:rsid w:val="009F56E5"/>
    <w:rsid w:val="009F5DD5"/>
    <w:rsid w:val="009F61D9"/>
    <w:rsid w:val="009F665F"/>
    <w:rsid w:val="00A04BAE"/>
    <w:rsid w:val="00A06B85"/>
    <w:rsid w:val="00A1584D"/>
    <w:rsid w:val="00A161CA"/>
    <w:rsid w:val="00A168A7"/>
    <w:rsid w:val="00A17024"/>
    <w:rsid w:val="00A22F72"/>
    <w:rsid w:val="00A30207"/>
    <w:rsid w:val="00A305E5"/>
    <w:rsid w:val="00A366B4"/>
    <w:rsid w:val="00A43143"/>
    <w:rsid w:val="00A44FD1"/>
    <w:rsid w:val="00A5038B"/>
    <w:rsid w:val="00A51B55"/>
    <w:rsid w:val="00A55EFF"/>
    <w:rsid w:val="00A56F14"/>
    <w:rsid w:val="00A7417E"/>
    <w:rsid w:val="00A7527C"/>
    <w:rsid w:val="00A81699"/>
    <w:rsid w:val="00A8397F"/>
    <w:rsid w:val="00A84744"/>
    <w:rsid w:val="00A87BB8"/>
    <w:rsid w:val="00A90E4F"/>
    <w:rsid w:val="00A9381D"/>
    <w:rsid w:val="00A94B93"/>
    <w:rsid w:val="00A94E53"/>
    <w:rsid w:val="00AA21C1"/>
    <w:rsid w:val="00AB18AC"/>
    <w:rsid w:val="00AB1AD9"/>
    <w:rsid w:val="00AB1FA6"/>
    <w:rsid w:val="00AC04A3"/>
    <w:rsid w:val="00AC19A0"/>
    <w:rsid w:val="00AC23A3"/>
    <w:rsid w:val="00AC44A9"/>
    <w:rsid w:val="00AC50AB"/>
    <w:rsid w:val="00AC786F"/>
    <w:rsid w:val="00AD06E8"/>
    <w:rsid w:val="00AD49B9"/>
    <w:rsid w:val="00AD545F"/>
    <w:rsid w:val="00AD5D9B"/>
    <w:rsid w:val="00AD6A02"/>
    <w:rsid w:val="00AD7203"/>
    <w:rsid w:val="00AD759A"/>
    <w:rsid w:val="00AE0BB4"/>
    <w:rsid w:val="00AE10E1"/>
    <w:rsid w:val="00AE4863"/>
    <w:rsid w:val="00AE5154"/>
    <w:rsid w:val="00AE7AE0"/>
    <w:rsid w:val="00AF143B"/>
    <w:rsid w:val="00AF6937"/>
    <w:rsid w:val="00AF6F1C"/>
    <w:rsid w:val="00B02C5A"/>
    <w:rsid w:val="00B076C3"/>
    <w:rsid w:val="00B15226"/>
    <w:rsid w:val="00B15723"/>
    <w:rsid w:val="00B2180D"/>
    <w:rsid w:val="00B227D8"/>
    <w:rsid w:val="00B24B29"/>
    <w:rsid w:val="00B24BC6"/>
    <w:rsid w:val="00B3527A"/>
    <w:rsid w:val="00B403FA"/>
    <w:rsid w:val="00B40BAF"/>
    <w:rsid w:val="00B40F59"/>
    <w:rsid w:val="00B4423F"/>
    <w:rsid w:val="00B45015"/>
    <w:rsid w:val="00B454E4"/>
    <w:rsid w:val="00B478A2"/>
    <w:rsid w:val="00B479C3"/>
    <w:rsid w:val="00B536AA"/>
    <w:rsid w:val="00B55D1C"/>
    <w:rsid w:val="00B55E6D"/>
    <w:rsid w:val="00B617F3"/>
    <w:rsid w:val="00B6192C"/>
    <w:rsid w:val="00B6311E"/>
    <w:rsid w:val="00B66198"/>
    <w:rsid w:val="00B67F80"/>
    <w:rsid w:val="00B70762"/>
    <w:rsid w:val="00B70DA5"/>
    <w:rsid w:val="00B83180"/>
    <w:rsid w:val="00B86190"/>
    <w:rsid w:val="00B8637B"/>
    <w:rsid w:val="00B8679B"/>
    <w:rsid w:val="00B87387"/>
    <w:rsid w:val="00B916C6"/>
    <w:rsid w:val="00B93529"/>
    <w:rsid w:val="00B944B8"/>
    <w:rsid w:val="00B97772"/>
    <w:rsid w:val="00BA1AD8"/>
    <w:rsid w:val="00BA40BD"/>
    <w:rsid w:val="00BA65CC"/>
    <w:rsid w:val="00BB0289"/>
    <w:rsid w:val="00BB0960"/>
    <w:rsid w:val="00BB0A92"/>
    <w:rsid w:val="00BB5810"/>
    <w:rsid w:val="00BC03F5"/>
    <w:rsid w:val="00BC0A4D"/>
    <w:rsid w:val="00BC26C9"/>
    <w:rsid w:val="00BD076E"/>
    <w:rsid w:val="00BD308E"/>
    <w:rsid w:val="00BD683A"/>
    <w:rsid w:val="00BE2844"/>
    <w:rsid w:val="00BE5727"/>
    <w:rsid w:val="00BF17C6"/>
    <w:rsid w:val="00BF2232"/>
    <w:rsid w:val="00BF37E5"/>
    <w:rsid w:val="00BF5318"/>
    <w:rsid w:val="00BF6DCC"/>
    <w:rsid w:val="00C10180"/>
    <w:rsid w:val="00C11431"/>
    <w:rsid w:val="00C15E0A"/>
    <w:rsid w:val="00C16FB2"/>
    <w:rsid w:val="00C22849"/>
    <w:rsid w:val="00C263D3"/>
    <w:rsid w:val="00C26C2F"/>
    <w:rsid w:val="00C32F27"/>
    <w:rsid w:val="00C34FCC"/>
    <w:rsid w:val="00C455BF"/>
    <w:rsid w:val="00C477ED"/>
    <w:rsid w:val="00C47AB9"/>
    <w:rsid w:val="00C53D64"/>
    <w:rsid w:val="00C54376"/>
    <w:rsid w:val="00C6051B"/>
    <w:rsid w:val="00C6184E"/>
    <w:rsid w:val="00C61D86"/>
    <w:rsid w:val="00C62178"/>
    <w:rsid w:val="00C70482"/>
    <w:rsid w:val="00C72B90"/>
    <w:rsid w:val="00C739C2"/>
    <w:rsid w:val="00C74357"/>
    <w:rsid w:val="00C82161"/>
    <w:rsid w:val="00C8220D"/>
    <w:rsid w:val="00C82375"/>
    <w:rsid w:val="00C83906"/>
    <w:rsid w:val="00C9111C"/>
    <w:rsid w:val="00CA3E12"/>
    <w:rsid w:val="00CA5A79"/>
    <w:rsid w:val="00CB1875"/>
    <w:rsid w:val="00CB688C"/>
    <w:rsid w:val="00CC1BC5"/>
    <w:rsid w:val="00CC34E2"/>
    <w:rsid w:val="00CC5461"/>
    <w:rsid w:val="00CC5734"/>
    <w:rsid w:val="00CD2009"/>
    <w:rsid w:val="00CD2FF4"/>
    <w:rsid w:val="00CD47E9"/>
    <w:rsid w:val="00CE1181"/>
    <w:rsid w:val="00CE5948"/>
    <w:rsid w:val="00CE7828"/>
    <w:rsid w:val="00CE7C09"/>
    <w:rsid w:val="00CF1CC8"/>
    <w:rsid w:val="00CF2BC6"/>
    <w:rsid w:val="00CF32B0"/>
    <w:rsid w:val="00CF60F2"/>
    <w:rsid w:val="00CF7B99"/>
    <w:rsid w:val="00CF7FD8"/>
    <w:rsid w:val="00D05156"/>
    <w:rsid w:val="00D07919"/>
    <w:rsid w:val="00D10D5C"/>
    <w:rsid w:val="00D112CB"/>
    <w:rsid w:val="00D126D5"/>
    <w:rsid w:val="00D14D3D"/>
    <w:rsid w:val="00D20185"/>
    <w:rsid w:val="00D248DC"/>
    <w:rsid w:val="00D2527B"/>
    <w:rsid w:val="00D27287"/>
    <w:rsid w:val="00D46731"/>
    <w:rsid w:val="00D47495"/>
    <w:rsid w:val="00D51CFB"/>
    <w:rsid w:val="00D52E26"/>
    <w:rsid w:val="00D52E82"/>
    <w:rsid w:val="00D53282"/>
    <w:rsid w:val="00D61C65"/>
    <w:rsid w:val="00D65EA5"/>
    <w:rsid w:val="00D66520"/>
    <w:rsid w:val="00D70140"/>
    <w:rsid w:val="00D71C9B"/>
    <w:rsid w:val="00D72DCF"/>
    <w:rsid w:val="00D802EE"/>
    <w:rsid w:val="00D8040C"/>
    <w:rsid w:val="00D831A8"/>
    <w:rsid w:val="00D9043F"/>
    <w:rsid w:val="00D93C7F"/>
    <w:rsid w:val="00DA5E31"/>
    <w:rsid w:val="00DB44EE"/>
    <w:rsid w:val="00DB73E3"/>
    <w:rsid w:val="00DC350A"/>
    <w:rsid w:val="00DC3609"/>
    <w:rsid w:val="00DC3BB1"/>
    <w:rsid w:val="00DC76B2"/>
    <w:rsid w:val="00DD1ED8"/>
    <w:rsid w:val="00DD7B58"/>
    <w:rsid w:val="00DE2734"/>
    <w:rsid w:val="00DE46A6"/>
    <w:rsid w:val="00DF01F5"/>
    <w:rsid w:val="00DF1E49"/>
    <w:rsid w:val="00DF4359"/>
    <w:rsid w:val="00DF6D92"/>
    <w:rsid w:val="00E04C9D"/>
    <w:rsid w:val="00E04F24"/>
    <w:rsid w:val="00E076FC"/>
    <w:rsid w:val="00E111FC"/>
    <w:rsid w:val="00E1166D"/>
    <w:rsid w:val="00E14D2D"/>
    <w:rsid w:val="00E1526A"/>
    <w:rsid w:val="00E17F9D"/>
    <w:rsid w:val="00E20100"/>
    <w:rsid w:val="00E24A2F"/>
    <w:rsid w:val="00E25D50"/>
    <w:rsid w:val="00E27445"/>
    <w:rsid w:val="00E30816"/>
    <w:rsid w:val="00E30AD1"/>
    <w:rsid w:val="00E310E0"/>
    <w:rsid w:val="00E32875"/>
    <w:rsid w:val="00E34D39"/>
    <w:rsid w:val="00E370F2"/>
    <w:rsid w:val="00E40E17"/>
    <w:rsid w:val="00E41267"/>
    <w:rsid w:val="00E42C38"/>
    <w:rsid w:val="00E42EC3"/>
    <w:rsid w:val="00E4418E"/>
    <w:rsid w:val="00E44EF5"/>
    <w:rsid w:val="00E5333D"/>
    <w:rsid w:val="00E63048"/>
    <w:rsid w:val="00E63856"/>
    <w:rsid w:val="00E63EF7"/>
    <w:rsid w:val="00E6613A"/>
    <w:rsid w:val="00E72A6F"/>
    <w:rsid w:val="00E73C1F"/>
    <w:rsid w:val="00E82FD9"/>
    <w:rsid w:val="00E84C21"/>
    <w:rsid w:val="00E97E9B"/>
    <w:rsid w:val="00EC0132"/>
    <w:rsid w:val="00EC5AB0"/>
    <w:rsid w:val="00ED0A83"/>
    <w:rsid w:val="00ED1BDF"/>
    <w:rsid w:val="00EE756D"/>
    <w:rsid w:val="00EF0DD4"/>
    <w:rsid w:val="00EF7360"/>
    <w:rsid w:val="00F0148C"/>
    <w:rsid w:val="00F04DDB"/>
    <w:rsid w:val="00F16D05"/>
    <w:rsid w:val="00F21350"/>
    <w:rsid w:val="00F24354"/>
    <w:rsid w:val="00F254E7"/>
    <w:rsid w:val="00F31EA4"/>
    <w:rsid w:val="00F32F17"/>
    <w:rsid w:val="00F366A4"/>
    <w:rsid w:val="00F43DE5"/>
    <w:rsid w:val="00F44E00"/>
    <w:rsid w:val="00F519A8"/>
    <w:rsid w:val="00F5243D"/>
    <w:rsid w:val="00F569FC"/>
    <w:rsid w:val="00F576CC"/>
    <w:rsid w:val="00F70DDB"/>
    <w:rsid w:val="00F71D88"/>
    <w:rsid w:val="00F733BD"/>
    <w:rsid w:val="00F835A4"/>
    <w:rsid w:val="00F836DA"/>
    <w:rsid w:val="00F84071"/>
    <w:rsid w:val="00F8725F"/>
    <w:rsid w:val="00F94E0E"/>
    <w:rsid w:val="00FA04CB"/>
    <w:rsid w:val="00FA0CEE"/>
    <w:rsid w:val="00FA63DB"/>
    <w:rsid w:val="00FB45D6"/>
    <w:rsid w:val="00FB7507"/>
    <w:rsid w:val="00FC09A0"/>
    <w:rsid w:val="00FC20D0"/>
    <w:rsid w:val="00FC2B98"/>
    <w:rsid w:val="00FD21BE"/>
    <w:rsid w:val="00FD4319"/>
    <w:rsid w:val="00FD5EBB"/>
    <w:rsid w:val="00FD6DA8"/>
    <w:rsid w:val="00FE0B3D"/>
    <w:rsid w:val="00FF287E"/>
    <w:rsid w:val="00FF2C37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C40A2"/>
  <w15:docId w15:val="{8EFA1008-0E46-410F-897F-EC68C5C46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8E1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8E1DC7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1DC7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340DC3"/>
    <w:rPr>
      <w:rFonts w:ascii="Verdana" w:eastAsia="Calibri" w:hAnsi="Verdana" w:cs="Times New Roman"/>
      <w:sz w:val="24"/>
      <w:szCs w:val="24"/>
      <w:lang w:eastAsia="ar-SA"/>
    </w:rPr>
  </w:style>
  <w:style w:type="paragraph" w:styleId="Poprawka">
    <w:name w:val="Revision"/>
    <w:hidden/>
    <w:uiPriority w:val="99"/>
    <w:semiHidden/>
    <w:rsid w:val="006477B8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11573C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212F9A7C51F547956911CEF1AD6EEC" ma:contentTypeVersion="17" ma:contentTypeDescription="Utwórz nowy dokument." ma:contentTypeScope="" ma:versionID="3e54bbc58eaa3c19779c50678aab97ab">
  <xsd:schema xmlns:xsd="http://www.w3.org/2001/XMLSchema" xmlns:xs="http://www.w3.org/2001/XMLSchema" xmlns:p="http://schemas.microsoft.com/office/2006/metadata/properties" xmlns:ns2="31df26fa-9931-40d7-ae5d-ef2179032c6c" xmlns:ns3="11a23e75-5fca-4d4c-a69a-da7f51328cad" targetNamespace="http://schemas.microsoft.com/office/2006/metadata/properties" ma:root="true" ma:fieldsID="64c283fb88c6a30a36f3d89031d3963b" ns2:_="" ns3:_="">
    <xsd:import namespace="31df26fa-9931-40d7-ae5d-ef2179032c6c"/>
    <xsd:import namespace="11a23e75-5fca-4d4c-a69a-da7f51328c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f26fa-9931-40d7-ae5d-ef2179032c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b3c13ada-9b7e-47d3-86b0-9b37bb0edb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23e75-5fca-4d4c-a69a-da7f51328ca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328f28a-16b7-4370-9094-4b2f9f1bc656}" ma:internalName="TaxCatchAll" ma:showField="CatchAllData" ma:web="11a23e75-5fca-4d4c-a69a-da7f51328c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f26fa-9931-40d7-ae5d-ef2179032c6c">
      <Terms xmlns="http://schemas.microsoft.com/office/infopath/2007/PartnerControls"/>
    </lcf76f155ced4ddcb4097134ff3c332f>
    <TaxCatchAll xmlns="11a23e75-5fca-4d4c-a69a-da7f51328cad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23F711-6A47-496E-98B0-3F203965E8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df26fa-9931-40d7-ae5d-ef2179032c6c"/>
    <ds:schemaRef ds:uri="11a23e75-5fca-4d4c-a69a-da7f51328c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F88937-6FD4-4381-9600-CD308ACACED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D2ABEC8-60E2-4BD2-9F7B-F8B34596F1E7}">
  <ds:schemaRefs>
    <ds:schemaRef ds:uri="http://schemas.microsoft.com/office/2006/metadata/properties"/>
    <ds:schemaRef ds:uri="http://schemas.microsoft.com/office/infopath/2007/PartnerControls"/>
    <ds:schemaRef ds:uri="31df26fa-9931-40d7-ae5d-ef2179032c6c"/>
    <ds:schemaRef ds:uri="11a23e75-5fca-4d4c-a69a-da7f51328cad"/>
  </ds:schemaRefs>
</ds:datastoreItem>
</file>

<file path=customXml/itemProps4.xml><?xml version="1.0" encoding="utf-8"?>
<ds:datastoreItem xmlns:ds="http://schemas.openxmlformats.org/officeDocument/2006/customXml" ds:itemID="{FE0602A4-DEBA-4B22-B1A1-A2CC29E9C25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1742</Words>
  <Characters>10453</Characters>
  <Application>Microsoft Office Word</Application>
  <DocSecurity>0</DocSecurity>
  <Lines>87</Lines>
  <Paragraphs>24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6</cp:revision>
  <dcterms:created xsi:type="dcterms:W3CDTF">2024-10-22T07:20:00Z</dcterms:created>
  <dcterms:modified xsi:type="dcterms:W3CDTF">2024-10-22T07:34:00Z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0x010100D7212F9A7C51F547956911CEF1AD6EEC</vt:lpwstr>
  </property>
</Properties>
</file>