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0A431751" w14:textId="3DA785CC" w:rsidR="000D50C5" w:rsidRPr="000D50C5" w:rsidRDefault="000D50C5" w:rsidP="000D50C5">
      <w:pPr>
        <w:spacing w:before="240" w:line="360" w:lineRule="auto"/>
        <w:jc w:val="center"/>
        <w:rPr>
          <w:rFonts w:ascii="Times New Roman" w:hAnsi="Times New Roman"/>
          <w:color w:val="FF0000"/>
        </w:rPr>
      </w:pPr>
      <w:r w:rsidRPr="00F665DC">
        <w:rPr>
          <w:rFonts w:ascii="Times New Roman" w:hAnsi="Times New Roman"/>
          <w:color w:val="FF0000"/>
        </w:rPr>
        <w:t>Aktualizacja z dn. 12.06.2024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44BC2C5F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</w:t>
      </w:r>
      <w:r w:rsidR="009C28A2">
        <w:rPr>
          <w:rFonts w:ascii="Times New Roman" w:hAnsi="Times New Roman"/>
          <w:b/>
          <w:kern w:val="24"/>
        </w:rPr>
        <w:t>2</w:t>
      </w:r>
      <w:r w:rsidRPr="0074434A">
        <w:rPr>
          <w:rFonts w:ascii="Times New Roman" w:hAnsi="Times New Roman"/>
          <w:b/>
          <w:kern w:val="24"/>
        </w:rPr>
        <w:t xml:space="preserve">: </w:t>
      </w:r>
      <w:bookmarkEnd w:id="0"/>
      <w:r w:rsidR="00B95779" w:rsidRPr="00B95779">
        <w:rPr>
          <w:rFonts w:ascii="Times New Roman" w:hAnsi="Times New Roman"/>
          <w:b/>
          <w:bCs/>
          <w:sz w:val="22"/>
          <w:szCs w:val="22"/>
        </w:rPr>
        <w:t>Dostawa rotacyjnej wyparki próżniowej z łaźnią wodno-olejową podłączonej do</w:t>
      </w:r>
      <w:r w:rsidR="00D40868">
        <w:rPr>
          <w:rFonts w:ascii="Times New Roman" w:hAnsi="Times New Roman"/>
          <w:b/>
          <w:bCs/>
          <w:sz w:val="22"/>
          <w:szCs w:val="22"/>
        </w:rPr>
        <w:t> </w:t>
      </w:r>
      <w:r w:rsidR="00B95779" w:rsidRPr="00B95779">
        <w:rPr>
          <w:rFonts w:ascii="Times New Roman" w:hAnsi="Times New Roman"/>
          <w:b/>
          <w:bCs/>
          <w:sz w:val="22"/>
          <w:szCs w:val="22"/>
        </w:rPr>
        <w:t>termostatu chłodzącego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4493872E" w:rsidR="00053C6F" w:rsidRPr="0074434A" w:rsidRDefault="004E4D99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ZP-2401-5/24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D407DD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D407DD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D407D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0D288166" w:rsidR="00053C6F" w:rsidRPr="00D407DD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07D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407DD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D407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07DD" w:rsidRPr="00D407DD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5DEBD36C" w14:textId="77777777" w:rsidR="002167DE" w:rsidRPr="00D407DD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D407DD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6"/>
        <w:gridCol w:w="34"/>
      </w:tblGrid>
      <w:tr w:rsidR="0074434A" w:rsidRPr="002E7390" w14:paraId="4D51B7FA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6" w:type="dxa"/>
            <w:vAlign w:val="center"/>
          </w:tcPr>
          <w:p w14:paraId="417BA6FC" w14:textId="77777777" w:rsidR="008C290F" w:rsidRPr="002E7390" w:rsidRDefault="008C290F" w:rsidP="002E7390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2E7390" w14:paraId="1734CEB4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</w:tcPr>
          <w:p w14:paraId="3B042B4D" w14:textId="2297BE5C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2" w:name="_Hlk168873471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60845DA" w:rsidR="008C290F" w:rsidRPr="002E7390" w:rsidRDefault="00837187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Rotacyjna wyparka próżniowa z łaźnią wodo-olejową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="00634ABC" w:rsidRPr="002E739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5386" w:type="dxa"/>
            <w:vAlign w:val="center"/>
          </w:tcPr>
          <w:p w14:paraId="0D3D0375" w14:textId="40409982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2"/>
      <w:tr w:rsidR="0074434A" w:rsidRPr="002E7390" w14:paraId="00A2D34F" w14:textId="77777777" w:rsidTr="002E7390">
        <w:trPr>
          <w:gridAfter w:val="1"/>
          <w:wAfter w:w="34" w:type="dxa"/>
          <w:trHeight w:val="413"/>
        </w:trPr>
        <w:tc>
          <w:tcPr>
            <w:tcW w:w="9355" w:type="dxa"/>
            <w:gridSpan w:val="3"/>
            <w:vAlign w:val="center"/>
          </w:tcPr>
          <w:p w14:paraId="06081F3B" w14:textId="455CF68C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z łaźnią wodno-olejową </w:t>
            </w:r>
            <w:r w:rsidR="00BC4A50" w:rsidRPr="002E7390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2E7390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2E7390" w:rsidRPr="002E7390" w14:paraId="3B28D190" w14:textId="77777777" w:rsidTr="002E7390">
        <w:trPr>
          <w:gridAfter w:val="1"/>
          <w:wAfter w:w="34" w:type="dxa"/>
          <w:trHeight w:val="907"/>
        </w:trPr>
        <w:tc>
          <w:tcPr>
            <w:tcW w:w="567" w:type="dxa"/>
          </w:tcPr>
          <w:p w14:paraId="16216E64" w14:textId="77777777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8205A3C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podnośnik pozwalający na bezstopniową regulację głębokości zanurzenia kolby w zakresie nie mniej niż do 155 mm</w:t>
            </w:r>
          </w:p>
        </w:tc>
        <w:tc>
          <w:tcPr>
            <w:tcW w:w="5386" w:type="dxa"/>
          </w:tcPr>
          <w:p w14:paraId="3322050F" w14:textId="7C623049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1351089"/>
          </w:p>
        </w:tc>
      </w:tr>
      <w:tr w:rsidR="002E7390" w:rsidRPr="002E7390" w14:paraId="35E9BB58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7FC553C" w14:textId="7777777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65EA30F" w14:textId="7D12407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zakres prędkości obrotowej przynajmniej 10-250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obr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>./min.</w:t>
            </w:r>
          </w:p>
        </w:tc>
        <w:tc>
          <w:tcPr>
            <w:tcW w:w="5386" w:type="dxa"/>
          </w:tcPr>
          <w:p w14:paraId="47A23C22" w14:textId="039C9CC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535947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53594760"/>
          </w:p>
        </w:tc>
      </w:tr>
      <w:tr w:rsidR="002E7390" w:rsidRPr="002E7390" w14:paraId="2A6E53AE" w14:textId="77777777" w:rsidTr="002E7390">
        <w:trPr>
          <w:gridAfter w:val="1"/>
          <w:wAfter w:w="34" w:type="dxa"/>
          <w:trHeight w:val="925"/>
        </w:trPr>
        <w:tc>
          <w:tcPr>
            <w:tcW w:w="567" w:type="dxa"/>
          </w:tcPr>
          <w:p w14:paraId="62C4F46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DEAF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pionowa szklana chłodnica skraplająca o powierzchni nie mniejszej niż 1400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cm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 xml:space="preserve"> i pokryta warstwą zabezpieczającą (antyimplozyjną) z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tworzywa, ze zgrupowanym układem króćców przyłączeniowych dla przewodów doprowadzających medium chłodzące oraz źródła próżni</w:t>
            </w:r>
          </w:p>
        </w:tc>
        <w:tc>
          <w:tcPr>
            <w:tcW w:w="5386" w:type="dxa"/>
          </w:tcPr>
          <w:p w14:paraId="116352DB" w14:textId="5A2C656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8688405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86884058"/>
          </w:p>
        </w:tc>
      </w:tr>
      <w:tr w:rsidR="002E7390" w:rsidRPr="002E7390" w14:paraId="7EC39D1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58D15EC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695D6FF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</w:t>
            </w:r>
          </w:p>
        </w:tc>
        <w:tc>
          <w:tcPr>
            <w:tcW w:w="5386" w:type="dxa"/>
          </w:tcPr>
          <w:p w14:paraId="34FA3B59" w14:textId="5D7747F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3467442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4674421"/>
          </w:p>
        </w:tc>
      </w:tr>
      <w:tr w:rsidR="002E7390" w:rsidRPr="002E7390" w14:paraId="11893B13" w14:textId="77777777" w:rsidTr="002E7390">
        <w:trPr>
          <w:gridAfter w:val="1"/>
          <w:wAfter w:w="34" w:type="dxa"/>
          <w:trHeight w:val="1077"/>
        </w:trPr>
        <w:tc>
          <w:tcPr>
            <w:tcW w:w="567" w:type="dxa"/>
          </w:tcPr>
          <w:p w14:paraId="316DB04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F4992E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uchwyty mocujące kolbę wyparną wykonane z tworzywa sztucznego zintegrowane z nakrętką blokującą kolbę na kolumnie wyparki</w:t>
            </w:r>
          </w:p>
        </w:tc>
        <w:tc>
          <w:tcPr>
            <w:tcW w:w="5386" w:type="dxa"/>
          </w:tcPr>
          <w:p w14:paraId="094AB187" w14:textId="3BE2466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98282233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2822337"/>
          </w:p>
        </w:tc>
      </w:tr>
      <w:tr w:rsidR="002E7390" w:rsidRPr="002E7390" w14:paraId="2BAB5D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8ABEFC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3E1B4C0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regulacja kąta nachylenia/zanurzenia kolby w zakresie min. 20-50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6" w:type="dxa"/>
          </w:tcPr>
          <w:p w14:paraId="1B306BFC" w14:textId="7F4CE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1990791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9907912"/>
          </w:p>
        </w:tc>
      </w:tr>
      <w:tr w:rsidR="002E7390" w:rsidRPr="002E7390" w14:paraId="79A10847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81E29B1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3F5B952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zamontowania kolby destylacyjnej o objętości maksymalnej 5L</w:t>
            </w:r>
          </w:p>
        </w:tc>
        <w:tc>
          <w:tcPr>
            <w:tcW w:w="5386" w:type="dxa"/>
          </w:tcPr>
          <w:p w14:paraId="70B20CC6" w14:textId="5AF157E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5698745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6987459"/>
          </w:p>
        </w:tc>
      </w:tr>
      <w:tr w:rsidR="002E7390" w:rsidRPr="002E7390" w14:paraId="7B260949" w14:textId="77777777" w:rsidTr="002E7390">
        <w:trPr>
          <w:gridAfter w:val="1"/>
          <w:wAfter w:w="34" w:type="dxa"/>
          <w:trHeight w:val="794"/>
        </w:trPr>
        <w:tc>
          <w:tcPr>
            <w:tcW w:w="567" w:type="dxa"/>
          </w:tcPr>
          <w:p w14:paraId="31C791D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6C12F955" w:rsidR="002E7390" w:rsidRPr="000D50C5" w:rsidRDefault="000D50C5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0D50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rurka odprowadzająca opary ze zintegrowanym klipsem samozatrzaskowym z tworzywa sztucznego, zapobiegającym zsunięciu się kolby wyparnej z rurki</w:t>
            </w:r>
          </w:p>
        </w:tc>
        <w:tc>
          <w:tcPr>
            <w:tcW w:w="5386" w:type="dxa"/>
          </w:tcPr>
          <w:p w14:paraId="4594DE6E" w14:textId="5B75585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4382619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43826194"/>
          </w:p>
        </w:tc>
      </w:tr>
      <w:tr w:rsidR="002E7390" w:rsidRPr="002E7390" w14:paraId="106D7E36" w14:textId="77777777" w:rsidTr="002E7390">
        <w:trPr>
          <w:gridAfter w:val="1"/>
          <w:wAfter w:w="34" w:type="dxa"/>
          <w:trHeight w:val="693"/>
        </w:trPr>
        <w:tc>
          <w:tcPr>
            <w:tcW w:w="567" w:type="dxa"/>
          </w:tcPr>
          <w:p w14:paraId="7D3F21D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62DB2AE9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AC18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chłodnica z wewnętrznym otworem przy wyjściu rurki wyparnej lub innym rozwiązaniem, zapobiegającym zawracaniu kondensatu do kolby wyparnej</w:t>
            </w:r>
          </w:p>
        </w:tc>
        <w:tc>
          <w:tcPr>
            <w:tcW w:w="5386" w:type="dxa"/>
          </w:tcPr>
          <w:p w14:paraId="624872EB" w14:textId="3FAC4C2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13416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1341604"/>
          </w:p>
        </w:tc>
      </w:tr>
      <w:tr w:rsidR="002E7390" w:rsidRPr="002E7390" w14:paraId="7763F7C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38F931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3DE12241" w14:textId="4956D767" w:rsidR="002E7390" w:rsidRPr="000D50C5" w:rsidRDefault="000D50C5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AC18A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połączenia gwintowane do wody i próżni, dedykowany kran ze szlifem z przewodami PTFE do napełniania kolby wyparnej podciśnieniem, bez zdejmowania jej z wyparki</w:t>
            </w:r>
          </w:p>
        </w:tc>
        <w:tc>
          <w:tcPr>
            <w:tcW w:w="5386" w:type="dxa"/>
          </w:tcPr>
          <w:p w14:paraId="00EBF6B4" w14:textId="3290D00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638373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3837353"/>
          </w:p>
        </w:tc>
      </w:tr>
      <w:tr w:rsidR="002E7390" w:rsidRPr="002E7390" w14:paraId="1E8C15E7" w14:textId="77777777" w:rsidTr="002E7390">
        <w:trPr>
          <w:gridAfter w:val="1"/>
          <w:wAfter w:w="34" w:type="dxa"/>
          <w:trHeight w:val="1644"/>
        </w:trPr>
        <w:tc>
          <w:tcPr>
            <w:tcW w:w="567" w:type="dxa"/>
          </w:tcPr>
          <w:p w14:paraId="5124B94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0525AB32" w14:textId="77777777" w:rsidR="002E7390" w:rsidRPr="002E7390" w:rsidRDefault="002E7390" w:rsidP="006F6A25">
            <w:pPr>
              <w:suppressAutoHyphens w:val="0"/>
              <w:spacing w:before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panel sterowania z czytelnym wyświetlaczem o przekątnej min. 3.5”:</w:t>
            </w:r>
          </w:p>
          <w:p w14:paraId="1125415C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5D490FA2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08E58CAD" w14:textId="4DEB65B0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spacing w:after="6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wyświetlanie aktualnej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nastawionej temperatury łaźni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prędkości obrotowej</w:t>
            </w:r>
          </w:p>
        </w:tc>
        <w:tc>
          <w:tcPr>
            <w:tcW w:w="5386" w:type="dxa"/>
          </w:tcPr>
          <w:p w14:paraId="69528A2F" w14:textId="042B922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85022297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50222974"/>
          </w:p>
        </w:tc>
      </w:tr>
      <w:tr w:rsidR="002E7390" w:rsidRPr="002E7390" w14:paraId="57593B68" w14:textId="77777777" w:rsidTr="002E7390">
        <w:trPr>
          <w:gridAfter w:val="1"/>
          <w:wAfter w:w="34" w:type="dxa"/>
          <w:trHeight w:val="1134"/>
        </w:trPr>
        <w:tc>
          <w:tcPr>
            <w:tcW w:w="567" w:type="dxa"/>
          </w:tcPr>
          <w:p w14:paraId="7F30F6D0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62E31E95" w:rsidR="002E7390" w:rsidRPr="000D50C5" w:rsidRDefault="000D50C5" w:rsidP="000D50C5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5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 </w:t>
            </w:r>
            <w:r w:rsidRPr="000D50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oddzielne pokrętła do regulacji prędkości obrotowej i temperatury łaźni. Sygnalizacja wizualna pracy wyparki w postaci widocznych z daleka podświetleń pokręteł </w:t>
            </w:r>
            <w:r w:rsidRPr="000D50C5">
              <w:rPr>
                <w:rFonts w:ascii="Times New Roman" w:hAnsi="Times New Roman"/>
                <w:b/>
                <w:bCs/>
                <w:sz w:val="20"/>
                <w:szCs w:val="20"/>
              </w:rPr>
              <w:t>temperatury i obrotów lub czytelnego wyświetlacza LCD</w:t>
            </w:r>
            <w:r w:rsidRPr="000D50C5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5386" w:type="dxa"/>
          </w:tcPr>
          <w:p w14:paraId="12CCD6CD" w14:textId="2A837DE8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2651929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6519290"/>
          </w:p>
        </w:tc>
      </w:tr>
      <w:tr w:rsidR="002E7390" w:rsidRPr="002E7390" w14:paraId="5844580F" w14:textId="77777777" w:rsidTr="002E7390">
        <w:trPr>
          <w:gridAfter w:val="1"/>
          <w:wAfter w:w="34" w:type="dxa"/>
          <w:trHeight w:val="433"/>
        </w:trPr>
        <w:tc>
          <w:tcPr>
            <w:tcW w:w="567" w:type="dxa"/>
          </w:tcPr>
          <w:p w14:paraId="1548E2D2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41E01CE0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łaźnia wodno-olejowa zintegrowana z wyparką, z temperaturą pracy nie mniej niż 20 - 210°C, dokładność </w:t>
            </w:r>
            <w:r w:rsidRPr="002E7390">
              <w:rPr>
                <w:rFonts w:ascii="Times New Roman" w:hAnsi="Times New Roman"/>
                <w:sz w:val="20"/>
                <w:szCs w:val="20"/>
              </w:rPr>
              <w:lastRenderedPageBreak/>
              <w:t>utrzymywania temperatury w łaźni nie więcej niż ±1K, mieszcząca kolbę o poj. do 5L</w:t>
            </w:r>
          </w:p>
        </w:tc>
        <w:tc>
          <w:tcPr>
            <w:tcW w:w="5386" w:type="dxa"/>
          </w:tcPr>
          <w:p w14:paraId="2B6EE498" w14:textId="3AE77A0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0817119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2008171193"/>
          </w:p>
        </w:tc>
      </w:tr>
      <w:tr w:rsidR="002E7390" w:rsidRPr="002E7390" w14:paraId="478B5524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0F3242B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6A2DEBFD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odsunięcia łaźni</w:t>
            </w:r>
          </w:p>
        </w:tc>
        <w:tc>
          <w:tcPr>
            <w:tcW w:w="5386" w:type="dxa"/>
          </w:tcPr>
          <w:p w14:paraId="3DF6FE6C" w14:textId="377C0F0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5125030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51250307"/>
          </w:p>
        </w:tc>
      </w:tr>
      <w:tr w:rsidR="002E7390" w:rsidRPr="002E7390" w14:paraId="62A4A71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474E3319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35930EA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moc grzewcza łaźni min. 1000 W</w:t>
            </w:r>
          </w:p>
        </w:tc>
        <w:tc>
          <w:tcPr>
            <w:tcW w:w="5386" w:type="dxa"/>
          </w:tcPr>
          <w:p w14:paraId="2D7AFF66" w14:textId="1E477A2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1277203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2772039"/>
          </w:p>
        </w:tc>
      </w:tr>
      <w:tr w:rsidR="002E7390" w:rsidRPr="002E7390" w14:paraId="775F3CFF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1AB4904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6557CE9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kolba wyparna i odbierająca o objętości 1 L</w:t>
            </w:r>
          </w:p>
        </w:tc>
        <w:tc>
          <w:tcPr>
            <w:tcW w:w="5386" w:type="dxa"/>
          </w:tcPr>
          <w:p w14:paraId="0A3A3DBD" w14:textId="4440CF3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5107197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51071977"/>
          </w:p>
        </w:tc>
      </w:tr>
      <w:tr w:rsidR="002E7390" w:rsidRPr="002E7390" w14:paraId="406992D5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1BB40275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20E5C336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wymiary urządzenia: max. 70 x 100 x 50 (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szerkość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 xml:space="preserve"> x wysokość x głębokość, cm)</w:t>
            </w:r>
          </w:p>
        </w:tc>
        <w:tc>
          <w:tcPr>
            <w:tcW w:w="5386" w:type="dxa"/>
          </w:tcPr>
          <w:p w14:paraId="18884FC9" w14:textId="0358BAA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022464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02246453"/>
          </w:p>
        </w:tc>
      </w:tr>
      <w:tr w:rsidR="002E7390" w:rsidRPr="002E7390" w14:paraId="1E6624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D32D3CA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4296D94E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zasilanie: wtyczka europejska, 240 V, 50/60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6" w:type="dxa"/>
          </w:tcPr>
          <w:p w14:paraId="4F44D32C" w14:textId="15B3A33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012493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0124931"/>
          </w:p>
        </w:tc>
      </w:tr>
      <w:tr w:rsidR="002E7390" w:rsidRPr="002E7390" w14:paraId="695B467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709D49CD" w14:textId="6DAB73A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s)</w:t>
            </w:r>
          </w:p>
        </w:tc>
        <w:tc>
          <w:tcPr>
            <w:tcW w:w="3402" w:type="dxa"/>
          </w:tcPr>
          <w:p w14:paraId="5D2541F2" w14:textId="6E94F8EA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klasa ochrony min. IP21</w:t>
            </w:r>
          </w:p>
        </w:tc>
        <w:tc>
          <w:tcPr>
            <w:tcW w:w="5386" w:type="dxa"/>
          </w:tcPr>
          <w:p w14:paraId="795FC025" w14:textId="762413C9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1786004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17860040"/>
          </w:p>
        </w:tc>
      </w:tr>
      <w:tr w:rsidR="00837187" w:rsidRPr="002E7390" w14:paraId="06725BA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B26F036" w14:textId="1E04BBDF" w:rsidR="00837187" w:rsidRPr="002E7390" w:rsidRDefault="00837187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14:paraId="6FDA06DB" w14:textId="5B851A69" w:rsidR="00837187" w:rsidRPr="002E7390" w:rsidRDefault="00837187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) – 1 szt.</w:t>
            </w:r>
          </w:p>
        </w:tc>
        <w:tc>
          <w:tcPr>
            <w:tcW w:w="5386" w:type="dxa"/>
            <w:vAlign w:val="center"/>
          </w:tcPr>
          <w:p w14:paraId="1585D138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6163885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6163885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814B4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186608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186608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5FF228B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96334018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96334018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17DD1094" w:rsidR="00837187" w:rsidRPr="002E7390" w:rsidRDefault="00837187" w:rsidP="002E7390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79192919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79192919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74434A" w:rsidRPr="002E7390" w14:paraId="7C291A79" w14:textId="77777777" w:rsidTr="002E7390">
        <w:trPr>
          <w:gridAfter w:val="1"/>
          <w:wAfter w:w="34" w:type="dxa"/>
          <w:trHeight w:val="694"/>
        </w:trPr>
        <w:tc>
          <w:tcPr>
            <w:tcW w:w="9355" w:type="dxa"/>
            <w:gridSpan w:val="3"/>
            <w:vAlign w:val="center"/>
          </w:tcPr>
          <w:p w14:paraId="54AFED22" w14:textId="3E1C3208" w:rsidR="004907A4" w:rsidRPr="002E7390" w:rsidRDefault="004907A4" w:rsidP="002E7390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) o następujących parametrach</w:t>
            </w:r>
            <w:r w:rsidR="00B95779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2E7390" w:rsidRPr="002E7390" w14:paraId="18377548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876855" w14:textId="6521CC0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F16794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przejrzyste elementy sterujące, wyświetlacz LED i okno do monitorowania poziomu płynu termostatującego</w:t>
            </w:r>
          </w:p>
        </w:tc>
        <w:tc>
          <w:tcPr>
            <w:tcW w:w="5386" w:type="dxa"/>
          </w:tcPr>
          <w:p w14:paraId="7956F665" w14:textId="0B4CDF0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239436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3943686"/>
          </w:p>
        </w:tc>
      </w:tr>
      <w:tr w:rsidR="002E7390" w:rsidRPr="002E7390" w14:paraId="70005F2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4B01863" w14:textId="5C9C3D52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71BD18B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możliwość podłączenia do chłodnicy pompy i wyparki</w:t>
            </w:r>
          </w:p>
        </w:tc>
        <w:tc>
          <w:tcPr>
            <w:tcW w:w="5386" w:type="dxa"/>
          </w:tcPr>
          <w:p w14:paraId="23EDAC86" w14:textId="18BB3B4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5549546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55495466"/>
          </w:p>
        </w:tc>
      </w:tr>
      <w:tr w:rsidR="002E7390" w:rsidRPr="002E7390" w14:paraId="281C38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3B3BBFA" w14:textId="70E94F6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6ADB8C24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moc chłodzenia: min. 500W (w 20°C), min. 400W (w 10 °C), min. 200W (w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0°C)</w:t>
            </w:r>
          </w:p>
        </w:tc>
        <w:tc>
          <w:tcPr>
            <w:tcW w:w="5386" w:type="dxa"/>
          </w:tcPr>
          <w:p w14:paraId="3E74F65E" w14:textId="6EB4CFD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9173711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91737114"/>
          </w:p>
        </w:tc>
      </w:tr>
      <w:tr w:rsidR="002E7390" w:rsidRPr="002E7390" w14:paraId="583F3DB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298D9E4" w14:textId="4197E960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19F7962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zakres temperatury: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minimalny &lt;= -10 ºC,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maksymalny &gt;= +25 ºC</w:t>
            </w:r>
          </w:p>
        </w:tc>
        <w:tc>
          <w:tcPr>
            <w:tcW w:w="5386" w:type="dxa"/>
          </w:tcPr>
          <w:p w14:paraId="5ADFD6C6" w14:textId="23C5B42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36576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3657617"/>
          </w:p>
        </w:tc>
      </w:tr>
      <w:tr w:rsidR="002E7390" w:rsidRPr="002E7390" w14:paraId="4C94D0C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A7AC0A4" w14:textId="7BE0E24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3049648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wyświetlacz cyfrowy oraz pokrętło do regulacji ustawień</w:t>
            </w:r>
          </w:p>
        </w:tc>
        <w:tc>
          <w:tcPr>
            <w:tcW w:w="5386" w:type="dxa"/>
          </w:tcPr>
          <w:p w14:paraId="70D8E9F8" w14:textId="4C46769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497755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4977552"/>
          </w:p>
        </w:tc>
      </w:tr>
      <w:tr w:rsidR="002E7390" w:rsidRPr="002E7390" w14:paraId="3EB99A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9F8C76" w14:textId="68C7817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402" w:type="dxa"/>
          </w:tcPr>
          <w:p w14:paraId="7ADC708B" w14:textId="2A8B31D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waga: &lt;40 kg</w:t>
            </w:r>
          </w:p>
        </w:tc>
        <w:tc>
          <w:tcPr>
            <w:tcW w:w="5386" w:type="dxa"/>
          </w:tcPr>
          <w:p w14:paraId="75D670FD" w14:textId="3DA550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999517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9951702"/>
          </w:p>
        </w:tc>
      </w:tr>
      <w:tr w:rsidR="002E7390" w:rsidRPr="002E7390" w14:paraId="36996EF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45559645" w14:textId="48BE820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g)</w:t>
            </w:r>
          </w:p>
        </w:tc>
        <w:tc>
          <w:tcPr>
            <w:tcW w:w="3402" w:type="dxa"/>
          </w:tcPr>
          <w:p w14:paraId="7F72B067" w14:textId="07BF77B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pojemność zbiornika: min. 3 L</w:t>
            </w:r>
          </w:p>
        </w:tc>
        <w:tc>
          <w:tcPr>
            <w:tcW w:w="5386" w:type="dxa"/>
          </w:tcPr>
          <w:p w14:paraId="6DE6495D" w14:textId="1773598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991872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9918726"/>
          </w:p>
        </w:tc>
      </w:tr>
      <w:tr w:rsidR="002E7390" w:rsidRPr="002E7390" w14:paraId="394F8F77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8D79EEF" w14:textId="4F8F318A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h)</w:t>
            </w:r>
          </w:p>
        </w:tc>
        <w:tc>
          <w:tcPr>
            <w:tcW w:w="3402" w:type="dxa"/>
          </w:tcPr>
          <w:p w14:paraId="42F8FE15" w14:textId="092F826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wymiary: &lt; 300 x 600 x 500 mm (szerokość x wysokość x głębokość, mm)</w:t>
            </w:r>
          </w:p>
        </w:tc>
        <w:tc>
          <w:tcPr>
            <w:tcW w:w="5386" w:type="dxa"/>
          </w:tcPr>
          <w:p w14:paraId="65383B80" w14:textId="1C04FF1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8941931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89419315"/>
          </w:p>
        </w:tc>
      </w:tr>
      <w:tr w:rsidR="002E7390" w:rsidRPr="002E7390" w14:paraId="1E1EB1E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77E7A2B0" w14:textId="436C63A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i)</w:t>
            </w:r>
          </w:p>
        </w:tc>
        <w:tc>
          <w:tcPr>
            <w:tcW w:w="3402" w:type="dxa"/>
          </w:tcPr>
          <w:p w14:paraId="0C593C2B" w14:textId="0FB1E1E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wydajność pompy: min. 2.5 L/min.</w:t>
            </w:r>
          </w:p>
        </w:tc>
        <w:tc>
          <w:tcPr>
            <w:tcW w:w="5386" w:type="dxa"/>
          </w:tcPr>
          <w:p w14:paraId="5665E568" w14:textId="54F8E63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168221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16822153"/>
          </w:p>
        </w:tc>
      </w:tr>
      <w:tr w:rsidR="002E7390" w:rsidRPr="002E7390" w14:paraId="47A974A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077BFBE" w14:textId="30380CC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j)</w:t>
            </w:r>
          </w:p>
        </w:tc>
        <w:tc>
          <w:tcPr>
            <w:tcW w:w="3402" w:type="dxa"/>
          </w:tcPr>
          <w:p w14:paraId="1D03CB98" w14:textId="0A227A3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dodatkowe funkcje eko: możliwość automatycznego zatrzymania po zakończonej destylacji, rozłączająca </w:t>
            </w: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lastRenderedPageBreak/>
              <w:t>chiller po osiągnięciu zadanej temperatury</w:t>
            </w:r>
          </w:p>
        </w:tc>
        <w:tc>
          <w:tcPr>
            <w:tcW w:w="5386" w:type="dxa"/>
          </w:tcPr>
          <w:p w14:paraId="35A64B74" w14:textId="2B16997A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6672957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1766729579"/>
          </w:p>
        </w:tc>
      </w:tr>
      <w:tr w:rsidR="0074434A" w:rsidRPr="002E7390" w14:paraId="1E6FD000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5E81D874" w14:textId="506AEA29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  <w:r w:rsidR="004907A4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8" w:type="dxa"/>
            <w:gridSpan w:val="2"/>
          </w:tcPr>
          <w:p w14:paraId="2B600A17" w14:textId="6FBA4BFC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2E7390" w:rsidRPr="002E7390" w14:paraId="22DE18B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0DA758" w14:textId="173668E4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4673867A" w:rsidR="002E7390" w:rsidRPr="000D50C5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wąż do próżni </w:t>
            </w:r>
          </w:p>
        </w:tc>
        <w:tc>
          <w:tcPr>
            <w:tcW w:w="5386" w:type="dxa"/>
          </w:tcPr>
          <w:p w14:paraId="6FF19B42" w14:textId="1A24E7B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88338760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83387603"/>
          </w:p>
        </w:tc>
      </w:tr>
      <w:tr w:rsidR="002E7390" w:rsidRPr="002E7390" w14:paraId="3D5901FA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E696C2" w14:textId="70D15F1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01035AB1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waż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podłączenia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termostatu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chłodzącego</w:t>
            </w:r>
            <w:proofErr w:type="spellEnd"/>
          </w:p>
        </w:tc>
        <w:tc>
          <w:tcPr>
            <w:tcW w:w="5386" w:type="dxa"/>
          </w:tcPr>
          <w:p w14:paraId="6EF16267" w14:textId="4A1858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2772190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7721906"/>
          </w:p>
        </w:tc>
      </w:tr>
      <w:tr w:rsidR="002E7390" w:rsidRPr="002E7390" w14:paraId="3281A0A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DE34067" w14:textId="13FFD7D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022A8B5C" w14:textId="0E26C9F8" w:rsidR="002E7390" w:rsidRPr="000D50C5" w:rsidRDefault="000D50C5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płyn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termostatyczny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zakres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pracy</w:t>
            </w:r>
            <w:proofErr w:type="spellEnd"/>
            <w:r w:rsidRPr="000D50C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od -30ºC do 90 ºC</w:t>
            </w:r>
          </w:p>
        </w:tc>
        <w:tc>
          <w:tcPr>
            <w:tcW w:w="5386" w:type="dxa"/>
          </w:tcPr>
          <w:p w14:paraId="3530F707" w14:textId="5D745F0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1453829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4538298"/>
          </w:p>
        </w:tc>
      </w:tr>
      <w:tr w:rsidR="002E7390" w:rsidRPr="002E7390" w14:paraId="48D15A71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2BF14A" w14:textId="6C517423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788" w:type="dxa"/>
            <w:gridSpan w:val="2"/>
          </w:tcPr>
          <w:p w14:paraId="4A7D6D27" w14:textId="148EC43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2E7390" w:rsidRPr="002E7390" w14:paraId="0374EEFD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9B3A4B5" w14:textId="4B4D21E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A36466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 49 dni od daty zawarcia umowy</w:t>
            </w:r>
          </w:p>
        </w:tc>
        <w:tc>
          <w:tcPr>
            <w:tcW w:w="5386" w:type="dxa"/>
          </w:tcPr>
          <w:p w14:paraId="7D74C34A" w14:textId="11E9B7BC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363979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36397902"/>
          </w:p>
        </w:tc>
      </w:tr>
      <w:tr w:rsidR="002E7390" w:rsidRPr="002E7390" w14:paraId="4B46F01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A5AC24" w14:textId="75C8769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267B69A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6" w:type="dxa"/>
          </w:tcPr>
          <w:p w14:paraId="3184B600" w14:textId="1F2BB24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9214608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92146087"/>
          </w:p>
        </w:tc>
      </w:tr>
      <w:tr w:rsidR="0074434A" w:rsidRPr="002E7390" w14:paraId="21B0F6B4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06AB3EF7" w14:textId="5F99EEC1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47123CBD" w14:textId="0209B906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2E7390" w:rsidRPr="002E7390" w14:paraId="4E1DD42B" w14:textId="77777777" w:rsidTr="002E7390">
        <w:trPr>
          <w:trHeight w:val="419"/>
        </w:trPr>
        <w:tc>
          <w:tcPr>
            <w:tcW w:w="567" w:type="dxa"/>
          </w:tcPr>
          <w:p w14:paraId="3C93A92F" w14:textId="7535BDC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29BF553D" w14:textId="77777777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</w:p>
          <w:p w14:paraId="27A22CBA" w14:textId="1601C452" w:rsidR="002E7390" w:rsidRPr="002E7390" w:rsidRDefault="000D50C5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24miesiące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 xml:space="preserve"> na:</w:t>
            </w:r>
            <w:r w:rsidR="002E7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>wypark</w:t>
            </w:r>
            <w:r w:rsidR="002E7390">
              <w:rPr>
                <w:rFonts w:ascii="Times New Roman" w:hAnsi="Times New Roman"/>
                <w:sz w:val="20"/>
                <w:szCs w:val="20"/>
              </w:rPr>
              <w:t>ę</w:t>
            </w:r>
            <w:r w:rsidR="002E7390" w:rsidRPr="002E7390">
              <w:rPr>
                <w:rFonts w:ascii="Times New Roman" w:hAnsi="Times New Roman"/>
                <w:sz w:val="20"/>
                <w:szCs w:val="20"/>
              </w:rPr>
              <w:t xml:space="preserve"> rotacyjn</w:t>
            </w:r>
            <w:r w:rsidR="002E7390">
              <w:rPr>
                <w:rFonts w:ascii="Times New Roman" w:hAnsi="Times New Roman"/>
                <w:sz w:val="20"/>
                <w:szCs w:val="20"/>
              </w:rPr>
              <w:t>ą;</w:t>
            </w:r>
          </w:p>
          <w:p w14:paraId="139AB437" w14:textId="6A875915" w:rsidR="002E7390" w:rsidRPr="002E7390" w:rsidRDefault="002E7390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24 miesiące na: termostat chłodzący</w:t>
            </w:r>
          </w:p>
          <w:p w14:paraId="07CE37B6" w14:textId="1E84F11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</w:p>
        </w:tc>
        <w:tc>
          <w:tcPr>
            <w:tcW w:w="5420" w:type="dxa"/>
            <w:gridSpan w:val="2"/>
          </w:tcPr>
          <w:p w14:paraId="0D3BE71C" w14:textId="58F2E965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417216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4172168"/>
          </w:p>
        </w:tc>
      </w:tr>
      <w:tr w:rsidR="002E7390" w:rsidRPr="002E7390" w14:paraId="23A82977" w14:textId="77777777" w:rsidTr="002E7390">
        <w:trPr>
          <w:trHeight w:val="419"/>
        </w:trPr>
        <w:tc>
          <w:tcPr>
            <w:tcW w:w="567" w:type="dxa"/>
          </w:tcPr>
          <w:p w14:paraId="61A444D3" w14:textId="1982A2B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75F13D46" w14:textId="0C0E7B96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 oraz zapewnia serwis gwarancyjny i pogwarancyjny przez 10 lat</w:t>
            </w:r>
          </w:p>
        </w:tc>
        <w:tc>
          <w:tcPr>
            <w:tcW w:w="5420" w:type="dxa"/>
            <w:gridSpan w:val="2"/>
          </w:tcPr>
          <w:p w14:paraId="42C8927A" w14:textId="5F64C41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4935396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49353967"/>
          </w:p>
        </w:tc>
      </w:tr>
      <w:tr w:rsidR="0074434A" w:rsidRPr="002E7390" w14:paraId="172E46D2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3A60B52F" w14:textId="78895934" w:rsidR="004907A4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2B131C37" w14:textId="4D2BAA9A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2E7390" w:rsidRPr="002E7390" w14:paraId="6F9991A4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559B41" w14:textId="72B175A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1695EAC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czas reakcji serwisu w okresie gwarancyjnym maksymalnie 3 dni robocze od zgłoszenia.</w:t>
            </w:r>
          </w:p>
        </w:tc>
        <w:tc>
          <w:tcPr>
            <w:tcW w:w="5386" w:type="dxa"/>
          </w:tcPr>
          <w:p w14:paraId="483D37FC" w14:textId="4DD435C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8382824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3828245"/>
          </w:p>
        </w:tc>
      </w:tr>
      <w:tr w:rsidR="002E7390" w:rsidRPr="002E7390" w14:paraId="26A64469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14E5FA91" w14:textId="57D38A3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696A229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386" w:type="dxa"/>
          </w:tcPr>
          <w:p w14:paraId="4D508FB7" w14:textId="6AC957B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749033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7490333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E004F1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E004F1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E004F1">
        <w:rPr>
          <w:rFonts w:ascii="Times New Roman" w:hAnsi="Times New Roman"/>
          <w:b/>
          <w:sz w:val="20"/>
          <w:szCs w:val="20"/>
        </w:rPr>
        <w:tab/>
      </w:r>
      <w:r w:rsidRPr="00E004F1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E004F1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E004F1">
        <w:rPr>
          <w:rFonts w:ascii="Times New Roman" w:hAnsi="Times New Roman"/>
          <w:b/>
          <w:sz w:val="20"/>
          <w:szCs w:val="20"/>
        </w:rPr>
        <w:t> </w:t>
      </w:r>
      <w:r w:rsidR="00B617F3" w:rsidRPr="00E004F1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E004F1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E004F1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74434A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74434A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740FE" w14:textId="77777777" w:rsidR="007E4C5E" w:rsidRDefault="007E4C5E" w:rsidP="00ED1BDF">
      <w:r>
        <w:separator/>
      </w:r>
    </w:p>
  </w:endnote>
  <w:endnote w:type="continuationSeparator" w:id="0">
    <w:p w14:paraId="06DD25BF" w14:textId="77777777" w:rsidR="007E4C5E" w:rsidRDefault="007E4C5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7AE87" w14:textId="77777777" w:rsidR="007E4C5E" w:rsidRDefault="007E4C5E" w:rsidP="00ED1BDF">
      <w:r>
        <w:separator/>
      </w:r>
    </w:p>
  </w:footnote>
  <w:footnote w:type="continuationSeparator" w:id="0">
    <w:p w14:paraId="3A738466" w14:textId="77777777" w:rsidR="007E4C5E" w:rsidRDefault="007E4C5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9F785F" w14:paraId="4B8D8842" w14:textId="77777777" w:rsidTr="009F785F">
      <w:tc>
        <w:tcPr>
          <w:tcW w:w="4962" w:type="dxa"/>
        </w:tcPr>
        <w:p w14:paraId="6A4DFA8D" w14:textId="7C202458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>Załącznik Nr 3</w:t>
          </w:r>
          <w:r w:rsidR="00E83FAF" w:rsidRPr="009F785F">
            <w:rPr>
              <w:rFonts w:ascii="Times New Roman" w:hAnsi="Times New Roman"/>
              <w:sz w:val="22"/>
              <w:szCs w:val="22"/>
            </w:rPr>
            <w:t>B</w:t>
          </w:r>
          <w:r w:rsidR="00C14FEA" w:rsidRPr="009F785F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  <w:r w:rsidR="005576E3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-</w:t>
          </w:r>
          <w:r w:rsidR="00F738F6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Część </w:t>
          </w:r>
          <w:r w:rsidR="009C28A2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2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22F29CD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9C28A2" w:rsidRPr="009F785F">
            <w:rPr>
              <w:rFonts w:ascii="Times New Roman" w:hAnsi="Times New Roman"/>
              <w:b/>
              <w:bCs/>
              <w:sz w:val="22"/>
              <w:szCs w:val="22"/>
            </w:rPr>
            <w:t>ZP-2401-5/24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1C30F1"/>
    <w:multiLevelType w:val="hybridMultilevel"/>
    <w:tmpl w:val="A6909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F8A40D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2103185888">
    <w:abstractNumId w:val="5"/>
  </w:num>
  <w:num w:numId="2" w16cid:durableId="1647587505">
    <w:abstractNumId w:val="14"/>
  </w:num>
  <w:num w:numId="3" w16cid:durableId="189227968">
    <w:abstractNumId w:val="14"/>
    <w:lvlOverride w:ilvl="0">
      <w:startOverride w:val="1"/>
    </w:lvlOverride>
  </w:num>
  <w:num w:numId="4" w16cid:durableId="156457330">
    <w:abstractNumId w:val="6"/>
  </w:num>
  <w:num w:numId="5" w16cid:durableId="2106489969">
    <w:abstractNumId w:val="9"/>
  </w:num>
  <w:num w:numId="6" w16cid:durableId="796680185">
    <w:abstractNumId w:val="17"/>
  </w:num>
  <w:num w:numId="7" w16cid:durableId="328409911">
    <w:abstractNumId w:val="0"/>
  </w:num>
  <w:num w:numId="8" w16cid:durableId="826945255">
    <w:abstractNumId w:val="16"/>
  </w:num>
  <w:num w:numId="9" w16cid:durableId="799761658">
    <w:abstractNumId w:val="15"/>
  </w:num>
  <w:num w:numId="10" w16cid:durableId="912858680">
    <w:abstractNumId w:val="11"/>
  </w:num>
  <w:num w:numId="11" w16cid:durableId="1417509242">
    <w:abstractNumId w:val="12"/>
  </w:num>
  <w:num w:numId="12" w16cid:durableId="1068571443">
    <w:abstractNumId w:val="7"/>
  </w:num>
  <w:num w:numId="13" w16cid:durableId="1751658114">
    <w:abstractNumId w:val="13"/>
  </w:num>
  <w:num w:numId="14" w16cid:durableId="1936012277">
    <w:abstractNumId w:val="4"/>
  </w:num>
  <w:num w:numId="15" w16cid:durableId="476536003">
    <w:abstractNumId w:val="3"/>
  </w:num>
  <w:num w:numId="16" w16cid:durableId="320549247">
    <w:abstractNumId w:val="8"/>
  </w:num>
  <w:num w:numId="17" w16cid:durableId="1136724126">
    <w:abstractNumId w:val="10"/>
  </w:num>
  <w:num w:numId="18" w16cid:durableId="1011638708">
    <w:abstractNumId w:val="1"/>
  </w:num>
  <w:num w:numId="19" w16cid:durableId="177150618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83EAC"/>
    <w:rsid w:val="00094558"/>
    <w:rsid w:val="000A2FB3"/>
    <w:rsid w:val="000D143B"/>
    <w:rsid w:val="000D50C5"/>
    <w:rsid w:val="000E421D"/>
    <w:rsid w:val="000E5CC6"/>
    <w:rsid w:val="000F1E29"/>
    <w:rsid w:val="000F4484"/>
    <w:rsid w:val="000F6A9A"/>
    <w:rsid w:val="001055AF"/>
    <w:rsid w:val="001055F1"/>
    <w:rsid w:val="0011175D"/>
    <w:rsid w:val="001123DB"/>
    <w:rsid w:val="001454E4"/>
    <w:rsid w:val="00145714"/>
    <w:rsid w:val="0014591D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C7429"/>
    <w:rsid w:val="001D0767"/>
    <w:rsid w:val="001D0D55"/>
    <w:rsid w:val="001D29BE"/>
    <w:rsid w:val="001D43F1"/>
    <w:rsid w:val="001E23D4"/>
    <w:rsid w:val="001F0DD1"/>
    <w:rsid w:val="001F24DE"/>
    <w:rsid w:val="001F6C01"/>
    <w:rsid w:val="00200142"/>
    <w:rsid w:val="00202479"/>
    <w:rsid w:val="00211D9A"/>
    <w:rsid w:val="002167DE"/>
    <w:rsid w:val="00220D3C"/>
    <w:rsid w:val="00225CDA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D6C26"/>
    <w:rsid w:val="002E5E27"/>
    <w:rsid w:val="002E6004"/>
    <w:rsid w:val="002E7024"/>
    <w:rsid w:val="002E7390"/>
    <w:rsid w:val="002F20D9"/>
    <w:rsid w:val="00312B04"/>
    <w:rsid w:val="003139BE"/>
    <w:rsid w:val="00330377"/>
    <w:rsid w:val="003325D0"/>
    <w:rsid w:val="00333E50"/>
    <w:rsid w:val="00341CC7"/>
    <w:rsid w:val="003526F6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160AC"/>
    <w:rsid w:val="00425BC5"/>
    <w:rsid w:val="004301AB"/>
    <w:rsid w:val="004371FF"/>
    <w:rsid w:val="004456DA"/>
    <w:rsid w:val="0047139E"/>
    <w:rsid w:val="00473C5F"/>
    <w:rsid w:val="004748B2"/>
    <w:rsid w:val="004771A4"/>
    <w:rsid w:val="004812AF"/>
    <w:rsid w:val="00483F0F"/>
    <w:rsid w:val="004875BB"/>
    <w:rsid w:val="004907A4"/>
    <w:rsid w:val="00492021"/>
    <w:rsid w:val="004A666F"/>
    <w:rsid w:val="004B5D42"/>
    <w:rsid w:val="004B69DA"/>
    <w:rsid w:val="004C022A"/>
    <w:rsid w:val="004C5B8F"/>
    <w:rsid w:val="004D682E"/>
    <w:rsid w:val="004E3DCB"/>
    <w:rsid w:val="004E4C7A"/>
    <w:rsid w:val="004E4D99"/>
    <w:rsid w:val="004F0FD4"/>
    <w:rsid w:val="004F24C4"/>
    <w:rsid w:val="005278F8"/>
    <w:rsid w:val="005305C3"/>
    <w:rsid w:val="00533C1E"/>
    <w:rsid w:val="005422D4"/>
    <w:rsid w:val="00545A81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4668"/>
    <w:rsid w:val="0062684E"/>
    <w:rsid w:val="00631B2E"/>
    <w:rsid w:val="00634ABC"/>
    <w:rsid w:val="00644522"/>
    <w:rsid w:val="006446AE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6A25"/>
    <w:rsid w:val="0070750C"/>
    <w:rsid w:val="0074434A"/>
    <w:rsid w:val="0074659A"/>
    <w:rsid w:val="00750755"/>
    <w:rsid w:val="00781267"/>
    <w:rsid w:val="007826B4"/>
    <w:rsid w:val="00786810"/>
    <w:rsid w:val="007A563B"/>
    <w:rsid w:val="007A7726"/>
    <w:rsid w:val="007C4379"/>
    <w:rsid w:val="007C4AA6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37187"/>
    <w:rsid w:val="00857917"/>
    <w:rsid w:val="00866C79"/>
    <w:rsid w:val="00870357"/>
    <w:rsid w:val="00872CAE"/>
    <w:rsid w:val="008769A7"/>
    <w:rsid w:val="008850BD"/>
    <w:rsid w:val="008A3781"/>
    <w:rsid w:val="008C290F"/>
    <w:rsid w:val="008D0D9A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559F4"/>
    <w:rsid w:val="00965273"/>
    <w:rsid w:val="009668E5"/>
    <w:rsid w:val="00975555"/>
    <w:rsid w:val="00975AD2"/>
    <w:rsid w:val="009A66BC"/>
    <w:rsid w:val="009A672C"/>
    <w:rsid w:val="009C28A2"/>
    <w:rsid w:val="009E4C33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95779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42D4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28A5"/>
    <w:rsid w:val="00DE46A6"/>
    <w:rsid w:val="00DE78D4"/>
    <w:rsid w:val="00DF3C2F"/>
    <w:rsid w:val="00E004F1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83FAF"/>
    <w:rsid w:val="00E96ABC"/>
    <w:rsid w:val="00E97E9B"/>
    <w:rsid w:val="00EA739E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2A22"/>
    <w:rsid w:val="00F27BB4"/>
    <w:rsid w:val="00F32F17"/>
    <w:rsid w:val="00F70DDB"/>
    <w:rsid w:val="00F738F6"/>
    <w:rsid w:val="00F74B50"/>
    <w:rsid w:val="00F8197A"/>
    <w:rsid w:val="00F83BC2"/>
    <w:rsid w:val="00F84071"/>
    <w:rsid w:val="00FA63DB"/>
    <w:rsid w:val="00FA6C5A"/>
    <w:rsid w:val="00FB65BC"/>
    <w:rsid w:val="00FC09A0"/>
    <w:rsid w:val="00FC20D0"/>
    <w:rsid w:val="00FC30EC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E3460-7808-4B51-AAA0-04CF13B6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4</Pages>
  <Words>1402</Words>
  <Characters>8412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76</cp:revision>
  <cp:lastPrinted>2021-08-27T08:25:00Z</cp:lastPrinted>
  <dcterms:created xsi:type="dcterms:W3CDTF">2022-08-17T06:13:00Z</dcterms:created>
  <dcterms:modified xsi:type="dcterms:W3CDTF">2024-06-12T11:51:00Z</dcterms:modified>
</cp:coreProperties>
</file>